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F21A5B8" w14:textId="412ABF83" w:rsidR="00CD307D" w:rsidRPr="00CD307D" w:rsidRDefault="00CD307D" w:rsidP="00CD307D">
      <w:pPr>
        <w:rPr>
          <w:rFonts w:ascii="Times New Roman" w:eastAsia="Times New Roman" w:hAnsi="Times New Roman" w:cs="Times New Roman"/>
          <w:sz w:val="24"/>
          <w:szCs w:val="24"/>
          <w:lang w:eastAsia="en-GB"/>
        </w:rPr>
      </w:pPr>
      <w:bookmarkStart w:id="7" w:name="_Toc500844031"/>
      <w:bookmarkStart w:id="8" w:name="_Toc500844288"/>
      <w:r w:rsidRPr="00CD307D">
        <w:rPr>
          <w:rFonts w:ascii="Calibri" w:eastAsia="Times New Roman" w:hAnsi="Calibri" w:cs="Calibri"/>
          <w:color w:val="000000"/>
          <w:lang w:eastAsia="en-GB"/>
        </w:rPr>
        <w:t xml:space="preserve">We identified many potential stakeholders after conducting both extensive market research and approaching companies and the general public </w:t>
      </w:r>
      <w:r w:rsidRPr="00CD307D">
        <w:rPr>
          <w:rFonts w:ascii="Calibri" w:eastAsia="Times New Roman" w:hAnsi="Calibri" w:cs="Calibri"/>
          <w:color w:val="FF0000"/>
          <w:lang w:eastAsia="en-GB"/>
        </w:rPr>
        <w:t>and outlined them in a diagram</w:t>
      </w:r>
      <w:r w:rsidRPr="00CD307D">
        <w:rPr>
          <w:rFonts w:ascii="Calibri" w:eastAsia="Times New Roman" w:hAnsi="Calibri" w:cs="Calibri"/>
          <w:color w:val="000000"/>
          <w:lang w:eastAsia="en-GB"/>
        </w:rPr>
        <w:t xml:space="preserve"> </w:t>
      </w:r>
      <w:r w:rsidRPr="00CD307D">
        <w:rPr>
          <w:rFonts w:ascii="Calibri" w:eastAsia="Times New Roman" w:hAnsi="Calibri" w:cs="Calibri"/>
          <w:color w:val="FF0000"/>
          <w:lang w:eastAsia="en-GB"/>
        </w:rPr>
        <w:t>[Appendix A]</w:t>
      </w:r>
      <w:r w:rsidRPr="00CD307D">
        <w:rPr>
          <w:rFonts w:ascii="Calibri" w:eastAsia="Times New Roman" w:hAnsi="Calibri" w:cs="Calibri"/>
          <w:color w:val="000000"/>
          <w:lang w:eastAsia="en-GB"/>
        </w:rPr>
        <w:t>. The primary stakeholders we identified were users who want an easier way to visualize a space before investing financially into decorating. At InteriAR we offer them a way to envision their project in great detail, avoiding these potential risks.  </w:t>
      </w:r>
      <w:r w:rsidRPr="00CD307D">
        <w:rPr>
          <w:rFonts w:ascii="Calibri" w:eastAsia="Times New Roman" w:hAnsi="Calibri" w:cs="Calibri"/>
          <w:color w:val="FF0000"/>
          <w:lang w:eastAsia="en-GB"/>
        </w:rPr>
        <w:t>Furthermore, of the prospective users we asked ‘does this idea appeal to you? ’ 60.9% of respondents said yes (APPCOMBINE), and of those who answered ‘yes’, over 50% were in the age group 26-45 (APPCOMBINE)</w:t>
      </w:r>
      <w:r w:rsidRPr="00CD307D">
        <w:rPr>
          <w:rFonts w:ascii="Calibri" w:eastAsia="Times New Roman" w:hAnsi="Calibri" w:cs="Calibri"/>
          <w:color w:val="000000"/>
          <w:lang w:eastAsia="en-GB"/>
        </w:rPr>
        <w:t xml:space="preserve">. This survey derived the users who fitted into that age range as major stakeholders as they were also more likely to be </w:t>
      </w:r>
      <w:r>
        <w:rPr>
          <w:rFonts w:ascii="Calibri" w:eastAsia="Times New Roman" w:hAnsi="Calibri" w:cs="Calibri"/>
          <w:color w:val="000000"/>
          <w:lang w:eastAsia="en-GB"/>
        </w:rPr>
        <w:t>homeowners or long term renters</w:t>
      </w:r>
      <w:r w:rsidRPr="00CD307D">
        <w:rPr>
          <w:rFonts w:ascii="Calibri" w:eastAsia="Times New Roman" w:hAnsi="Calibri" w:cs="Calibri"/>
          <w:color w:val="000000"/>
          <w:lang w:eastAsia="en-GB"/>
        </w:rPr>
        <w:t>.</w:t>
      </w:r>
      <w:r>
        <w:rPr>
          <w:rFonts w:ascii="Calibri" w:eastAsia="Times New Roman" w:hAnsi="Calibri" w:cs="Calibri"/>
          <w:color w:val="000000"/>
          <w:lang w:eastAsia="en-GB"/>
        </w:rPr>
        <w:t xml:space="preserve"> </w:t>
      </w:r>
      <w:r w:rsidR="00820825">
        <w:rPr>
          <w:rFonts w:ascii="Calibri" w:eastAsia="Times New Roman" w:hAnsi="Calibri" w:cs="Calibri"/>
          <w:color w:val="FF0000"/>
          <w:vertAlign w:val="superscript"/>
          <w:lang w:eastAsia="en-GB"/>
        </w:rPr>
        <w:t>[1</w:t>
      </w:r>
      <w:r w:rsidRPr="00CD307D">
        <w:rPr>
          <w:rFonts w:ascii="Calibri" w:eastAsia="Times New Roman" w:hAnsi="Calibri" w:cs="Calibri"/>
          <w:color w:val="FF0000"/>
          <w:vertAlign w:val="superscript"/>
          <w:lang w:eastAsia="en-GB"/>
        </w:rPr>
        <w:t>]</w:t>
      </w:r>
      <w:r w:rsidRPr="00CD307D">
        <w:rPr>
          <w:rFonts w:ascii="Calibri" w:eastAsia="Times New Roman" w:hAnsi="Calibri" w:cs="Calibri"/>
          <w:color w:val="FF0000"/>
          <w:lang w:eastAsia="en-GB"/>
        </w:rPr>
        <w:t xml:space="preserve"> </w:t>
      </w:r>
      <w:r w:rsidRPr="00CD307D">
        <w:rPr>
          <w:rFonts w:ascii="Calibri" w:eastAsia="Times New Roman" w:hAnsi="Calibri" w:cs="Calibri"/>
          <w:lang w:eastAsia="en-GB"/>
        </w:rPr>
        <w:t xml:space="preserve">We created two user personas to showcase our general findings. </w:t>
      </w:r>
      <w:r w:rsidRPr="00CD307D">
        <w:rPr>
          <w:rFonts w:ascii="Calibri" w:eastAsia="Times New Roman" w:hAnsi="Calibri" w:cs="Calibri"/>
          <w:color w:val="FF0000"/>
          <w:vertAlign w:val="superscript"/>
          <w:lang w:eastAsia="en-GB"/>
        </w:rPr>
        <w:t>[Appendix B, C]</w:t>
      </w:r>
      <w:r w:rsidRPr="00CD307D">
        <w:rPr>
          <w:rFonts w:ascii="Calibri" w:eastAsia="Times New Roman" w:hAnsi="Calibri" w:cs="Calibri"/>
          <w:color w:val="000000"/>
          <w:lang w:eastAsia="en-GB"/>
        </w:rPr>
        <w:t xml:space="preserve"> We gathered more data among users involving functions of the app, analysing the data showed 82.6% of users found the 3D viewing of the furniture to be the most appealing aspect of the application </w:t>
      </w:r>
      <w:r w:rsidRPr="00CD307D">
        <w:rPr>
          <w:rFonts w:ascii="Calibri" w:eastAsia="Times New Roman" w:hAnsi="Calibri" w:cs="Calibri"/>
          <w:color w:val="FF0000"/>
          <w:lang w:eastAsia="en-GB"/>
        </w:rPr>
        <w:t>(APPCOMBINE)</w:t>
      </w:r>
      <w:r w:rsidRPr="00CD307D">
        <w:rPr>
          <w:rFonts w:ascii="Calibri" w:eastAsia="Times New Roman" w:hAnsi="Calibri" w:cs="Calibri"/>
          <w:color w:val="000000"/>
          <w:lang w:eastAsia="en-GB"/>
        </w:rPr>
        <w:t>. This meant that that we listed 3D functionality of the application as a project requirement.</w:t>
      </w:r>
    </w:p>
    <w:p w14:paraId="18DF3EE4"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 </w:t>
      </w:r>
    </w:p>
    <w:p w14:paraId="477C6966" w14:textId="5BF41941"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Another group of significant stakeholders we identified were retailers of furniture. Retailers want the data on the trends of the industry;</w:t>
      </w:r>
      <w:r w:rsidRPr="00CD307D">
        <w:rPr>
          <w:rFonts w:ascii="Calibri" w:eastAsia="Times New Roman" w:hAnsi="Calibri" w:cs="Calibri"/>
          <w:color w:val="00FF00"/>
          <w:lang w:eastAsia="en-GB"/>
        </w:rPr>
        <w:t xml:space="preserve"> </w:t>
      </w:r>
      <w:r w:rsidRPr="00CD307D">
        <w:rPr>
          <w:rFonts w:ascii="Calibri" w:eastAsia="Times New Roman" w:hAnsi="Calibri" w:cs="Calibri"/>
          <w:color w:val="000000"/>
          <w:lang w:eastAsia="en-GB"/>
        </w:rPr>
        <w:t>for instance what pieces of furniture customers mostly use within the app, and which designs are liked the most. This would enable them to produce the type of furniture wanted by the public and keep a closer eye on industry patterns. We concluded that IKEA, being one of the world’s largest furniture producers wi</w:t>
      </w:r>
      <w:r w:rsidR="00C7109D">
        <w:rPr>
          <w:rFonts w:ascii="Calibri" w:eastAsia="Times New Roman" w:hAnsi="Calibri" w:cs="Calibri"/>
          <w:color w:val="000000"/>
          <w:lang w:eastAsia="en-GB"/>
        </w:rPr>
        <w:t>th a market share of 8.2</w:t>
      </w:r>
      <w:r w:rsidRPr="00CD307D">
        <w:rPr>
          <w:rFonts w:ascii="Calibri" w:eastAsia="Times New Roman" w:hAnsi="Calibri" w:cs="Calibri"/>
          <w:color w:val="000000"/>
          <w:lang w:eastAsia="en-GB"/>
        </w:rPr>
        <w:t>% in the UK</w:t>
      </w:r>
      <w:r w:rsidR="00C7109D">
        <w:rPr>
          <w:rFonts w:ascii="Calibri" w:eastAsia="Times New Roman" w:hAnsi="Calibri" w:cs="Calibri"/>
          <w:color w:val="000000"/>
          <w:lang w:eastAsia="en-GB"/>
        </w:rPr>
        <w:t xml:space="preserve"> in 2016</w:t>
      </w:r>
      <w:r w:rsidRPr="00CD307D">
        <w:rPr>
          <w:rFonts w:ascii="Calibri" w:eastAsia="Times New Roman" w:hAnsi="Calibri" w:cs="Calibri"/>
          <w:color w:val="000000"/>
          <w:lang w:eastAsia="en-GB"/>
        </w:rPr>
        <w:t xml:space="preserve"> </w:t>
      </w:r>
      <w:r w:rsidR="00820825">
        <w:rPr>
          <w:rFonts w:ascii="Calibri" w:eastAsia="Times New Roman" w:hAnsi="Calibri" w:cs="Calibri"/>
          <w:color w:val="FF0000"/>
          <w:vertAlign w:val="superscript"/>
          <w:lang w:eastAsia="en-GB"/>
        </w:rPr>
        <w:t>[2</w:t>
      </w:r>
      <w:r w:rsidRPr="00CD307D">
        <w:rPr>
          <w:rFonts w:ascii="Calibri" w:eastAsia="Times New Roman" w:hAnsi="Calibri" w:cs="Calibri"/>
          <w:color w:val="FF0000"/>
          <w:vertAlign w:val="superscript"/>
          <w:lang w:eastAsia="en-GB"/>
        </w:rPr>
        <w:t>]</w:t>
      </w:r>
      <w:r w:rsidRPr="00CD307D">
        <w:rPr>
          <w:rFonts w:ascii="Calibri" w:eastAsia="Times New Roman" w:hAnsi="Calibri" w:cs="Calibri"/>
          <w:color w:val="000000"/>
          <w:lang w:eastAsia="en-GB"/>
        </w:rPr>
        <w:t>,</w:t>
      </w:r>
      <w:r w:rsidRPr="00CD307D">
        <w:rPr>
          <w:rFonts w:ascii="Calibri" w:eastAsia="Times New Roman" w:hAnsi="Calibri" w:cs="Calibri"/>
          <w:color w:val="FF0000"/>
          <w:lang w:eastAsia="en-GB"/>
        </w:rPr>
        <w:t xml:space="preserve"> </w:t>
      </w:r>
      <w:r w:rsidRPr="00CD307D">
        <w:rPr>
          <w:rFonts w:ascii="Calibri" w:eastAsia="Times New Roman" w:hAnsi="Calibri" w:cs="Calibri"/>
          <w:color w:val="000000"/>
          <w:lang w:eastAsia="en-GB"/>
        </w:rPr>
        <w:t>was also a potential stakeholder. This gave rise to the idea that we would use IKEA’s furniture database within our application to allow users to design their home using their extensive furniture catalogue.</w:t>
      </w:r>
    </w:p>
    <w:p w14:paraId="0AE44D38"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 </w:t>
      </w:r>
    </w:p>
    <w:p w14:paraId="737304AE" w14:textId="3BFE33FA"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The final group of major stakeholders which were identified were decorating companies. We gathered data among decorators in the London region; two of the main questions posed were if they would like to see an app such as this and if they </w:t>
      </w:r>
      <w:r w:rsidRPr="00CD307D">
        <w:rPr>
          <w:rFonts w:ascii="Calibri" w:eastAsia="Times New Roman" w:hAnsi="Calibri" w:cs="Calibri"/>
          <w:color w:val="FF0000"/>
          <w:lang w:eastAsia="en-GB"/>
        </w:rPr>
        <w:t xml:space="preserve">would contribute financially to use this service </w:t>
      </w:r>
      <w:r w:rsidRPr="00CD307D">
        <w:rPr>
          <w:rFonts w:ascii="Calibri" w:eastAsia="Times New Roman" w:hAnsi="Calibri" w:cs="Calibri"/>
          <w:color w:val="000000"/>
          <w:lang w:eastAsia="en-GB"/>
        </w:rPr>
        <w:t xml:space="preserve">which enables them to find customers efficiently. </w:t>
      </w:r>
      <w:r w:rsidRPr="00CD307D">
        <w:rPr>
          <w:rFonts w:ascii="Calibri" w:eastAsia="Times New Roman" w:hAnsi="Calibri" w:cs="Calibri"/>
          <w:color w:val="FF0000"/>
          <w:lang w:eastAsia="en-GB"/>
        </w:rPr>
        <w:t>90% of respondents said would like to see such an application’ and 72% said that they ‘pay a percentage of job fees for the matching service</w:t>
      </w:r>
      <w:r w:rsidRPr="00CD307D">
        <w:rPr>
          <w:rFonts w:ascii="Calibri" w:eastAsia="Times New Roman" w:hAnsi="Calibri" w:cs="Calibri"/>
          <w:color w:val="000000"/>
          <w:lang w:eastAsia="en-GB"/>
        </w:rPr>
        <w:t xml:space="preserve">’ </w:t>
      </w:r>
      <w:r w:rsidRPr="00CD307D">
        <w:rPr>
          <w:rFonts w:ascii="Calibri" w:eastAsia="Times New Roman" w:hAnsi="Calibri" w:cs="Calibri"/>
          <w:color w:val="FF0000"/>
          <w:lang w:eastAsia="en-GB"/>
        </w:rPr>
        <w:t>[APPENDIX]</w:t>
      </w:r>
      <w:r w:rsidRPr="00CD307D">
        <w:rPr>
          <w:rFonts w:ascii="Calibri" w:eastAsia="Times New Roman" w:hAnsi="Calibri" w:cs="Calibri"/>
          <w:color w:val="000000"/>
          <w:lang w:eastAsia="en-GB"/>
        </w:rPr>
        <w:t xml:space="preserve">.  Analysing the data gathered from this vital survey showed that decorators are major stakeholders in the application </w:t>
      </w:r>
      <w:r w:rsidRPr="00CD307D">
        <w:rPr>
          <w:rFonts w:ascii="Calibri" w:eastAsia="Times New Roman" w:hAnsi="Calibri" w:cs="Calibri"/>
          <w:color w:val="FF0000"/>
          <w:lang w:eastAsia="en-GB"/>
        </w:rPr>
        <w:t>and therefore we created a decorator persona also</w:t>
      </w:r>
      <w:r w:rsidRPr="00CD307D">
        <w:rPr>
          <w:rFonts w:ascii="Calibri" w:eastAsia="Times New Roman" w:hAnsi="Calibri" w:cs="Calibri"/>
          <w:color w:val="000000"/>
          <w:lang w:eastAsia="en-GB"/>
        </w:rPr>
        <w:t>.</w:t>
      </w:r>
      <w:r>
        <w:rPr>
          <w:rFonts w:ascii="Calibri" w:eastAsia="Times New Roman" w:hAnsi="Calibri" w:cs="Calibri"/>
          <w:color w:val="000000"/>
          <w:lang w:eastAsia="en-GB"/>
        </w:rPr>
        <w:t xml:space="preserve"> </w:t>
      </w:r>
      <w:r w:rsidRPr="00CD307D">
        <w:rPr>
          <w:rFonts w:ascii="Calibri" w:eastAsia="Times New Roman" w:hAnsi="Calibri" w:cs="Calibri"/>
          <w:color w:val="FF0000"/>
          <w:vertAlign w:val="superscript"/>
          <w:lang w:eastAsia="en-GB"/>
        </w:rPr>
        <w:t>[Appendix F]</w:t>
      </w:r>
    </w:p>
    <w:p w14:paraId="1E876EEA"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sz w:val="24"/>
          <w:szCs w:val="24"/>
          <w:lang w:eastAsia="en-GB"/>
        </w:rPr>
        <w:t xml:space="preserve"> </w:t>
      </w:r>
    </w:p>
    <w:p w14:paraId="4CB6C978"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The primary computational problems we will encounter include the following:</w:t>
      </w:r>
    </w:p>
    <w:p w14:paraId="1B5BDEDB" w14:textId="77777777" w:rsidR="00CD307D" w:rsidRPr="00CD307D" w:rsidRDefault="00CD307D" w:rsidP="00CD307D">
      <w:pPr>
        <w:numPr>
          <w:ilvl w:val="0"/>
          <w:numId w:val="21"/>
        </w:numPr>
        <w:textAlignment w:val="baseline"/>
        <w:rPr>
          <w:rFonts w:ascii="Calibri" w:eastAsia="Times New Roman" w:hAnsi="Calibri" w:cs="Calibri"/>
          <w:color w:val="000000"/>
          <w:lang w:eastAsia="en-GB"/>
        </w:rPr>
      </w:pPr>
      <w:r w:rsidRPr="00CD307D">
        <w:rPr>
          <w:rFonts w:ascii="Calibri" w:eastAsia="Times New Roman" w:hAnsi="Calibri" w:cs="Calibri"/>
          <w:color w:val="000000"/>
          <w:lang w:eastAsia="en-GB"/>
        </w:rPr>
        <w:t>Accurately projecting 3D objects into an augmented reality space.</w:t>
      </w:r>
    </w:p>
    <w:p w14:paraId="2E813E5E" w14:textId="77777777" w:rsidR="00CD307D" w:rsidRPr="00CD307D" w:rsidRDefault="00CD307D" w:rsidP="00CD307D">
      <w:pPr>
        <w:numPr>
          <w:ilvl w:val="0"/>
          <w:numId w:val="21"/>
        </w:numPr>
        <w:textAlignment w:val="baseline"/>
        <w:rPr>
          <w:rFonts w:ascii="Calibri" w:eastAsia="Times New Roman" w:hAnsi="Calibri" w:cs="Calibri"/>
          <w:color w:val="000000"/>
          <w:lang w:eastAsia="en-GB"/>
        </w:rPr>
      </w:pPr>
      <w:r w:rsidRPr="00CD307D">
        <w:rPr>
          <w:rFonts w:ascii="Calibri" w:eastAsia="Times New Roman" w:hAnsi="Calibri" w:cs="Calibri"/>
          <w:color w:val="000000"/>
          <w:lang w:eastAsia="en-GB"/>
        </w:rPr>
        <w:t>Coding the ability to virtually paint walls which will include image segmentation, colour distance calculating and more.</w:t>
      </w:r>
    </w:p>
    <w:p w14:paraId="21B2B3BC" w14:textId="77777777" w:rsidR="00CD307D" w:rsidRDefault="00CD307D" w:rsidP="00CD307D">
      <w:pPr>
        <w:rPr>
          <w:rFonts w:ascii="Calibri" w:eastAsia="Times New Roman" w:hAnsi="Calibri" w:cs="Calibri"/>
          <w:color w:val="000000"/>
          <w:sz w:val="24"/>
          <w:szCs w:val="24"/>
          <w:lang w:eastAsia="en-GB"/>
        </w:rPr>
      </w:pPr>
    </w:p>
    <w:p w14:paraId="2F426894" w14:textId="1BFAEC76" w:rsidR="00CD307D" w:rsidRDefault="00CD307D" w:rsidP="00CD307D">
      <w:pPr>
        <w:rPr>
          <w:rFonts w:ascii="Calibri" w:eastAsia="Times New Roman" w:hAnsi="Calibri" w:cs="Calibri"/>
          <w:color w:val="FF0000"/>
          <w:vertAlign w:val="superscript"/>
          <w:lang w:eastAsia="en-GB"/>
        </w:rPr>
      </w:pPr>
      <w:r w:rsidRPr="00CD307D">
        <w:rPr>
          <w:rFonts w:ascii="Calibri" w:eastAsia="Times New Roman" w:hAnsi="Calibri" w:cs="Calibri"/>
          <w:color w:val="000000"/>
          <w:lang w:eastAsia="en-GB"/>
        </w:rPr>
        <w:t>An explanation of the above with detai</w:t>
      </w:r>
      <w:r>
        <w:rPr>
          <w:rFonts w:ascii="Calibri" w:eastAsia="Times New Roman" w:hAnsi="Calibri" w:cs="Calibri"/>
          <w:color w:val="000000"/>
          <w:lang w:eastAsia="en-GB"/>
        </w:rPr>
        <w:t xml:space="preserve">ls can be found in the appendix. </w:t>
      </w:r>
      <w:r w:rsidRPr="00CD307D">
        <w:rPr>
          <w:rFonts w:ascii="Calibri" w:eastAsia="Times New Roman" w:hAnsi="Calibri" w:cs="Calibri"/>
          <w:color w:val="FF0000"/>
          <w:vertAlign w:val="superscript"/>
          <w:lang w:eastAsia="en-GB"/>
        </w:rPr>
        <w:t>[Appendix E, F]</w:t>
      </w: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595FA5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InteriAR would have all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35B0E9B7"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5F02E7B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Once the user has chosen and finalised a design, they will be connected with decorators in our database over a long range wireless network. Their profiles will be displayed by area to the user who can contact them directly with our in-app messaging system.</w:t>
      </w:r>
    </w:p>
    <w:p w14:paraId="0D8080A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15D4FF8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The messaging system will likely be using pre-existing libraries as a starting point, as it won’t require much unique functionality. Once the decorator accepts the design sent to them and a quote is agreed, an escrow payment system will be shown. This will also include existing API’s to aid in the structure of the payment system.</w:t>
      </w:r>
    </w:p>
    <w:p w14:paraId="275ADA7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637C08EE"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also have an agreement which users will abide to, stating that the money will be released once the job has been completed. Once the completed job has been confirmed, the user will have the option of reviewing the decorator and allowing them to use the captured augmentation on their profile to help them build up their reputation.</w:t>
      </w:r>
    </w:p>
    <w:p w14:paraId="286F7C6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sz w:val="24"/>
          <w:szCs w:val="24"/>
          <w:lang w:eastAsia="en-GB"/>
        </w:rPr>
        <w:t xml:space="preserve"> </w:t>
      </w:r>
    </w:p>
    <w:p w14:paraId="420B69B0" w14:textId="019C651D" w:rsidR="002C090E" w:rsidRDefault="00C536BF" w:rsidP="00C536BF">
      <w:pPr>
        <w:rPr>
          <w:rFonts w:ascii="Calibri" w:eastAsia="Times New Roman" w:hAnsi="Calibri" w:cs="Calibri"/>
          <w:color w:val="000000"/>
          <w:lang w:eastAsia="en-GB"/>
        </w:rPr>
      </w:pPr>
      <w:r w:rsidRPr="00C536BF">
        <w:rPr>
          <w:rFonts w:ascii="Calibri" w:eastAsia="Times New Roman" w:hAnsi="Calibri" w:cs="Calibri"/>
          <w:color w:val="000000"/>
          <w:lang w:eastAsia="en-GB"/>
        </w:rPr>
        <w:t>The above procedures can be shown through the functional architecture diagram shown in the appendix</w:t>
      </w:r>
      <w:r>
        <w:rPr>
          <w:rFonts w:ascii="Calibri" w:eastAsia="Times New Roman" w:hAnsi="Calibri" w:cs="Calibri"/>
          <w:color w:val="FF0000"/>
          <w:lang w:eastAsia="en-GB"/>
        </w:rPr>
        <w:t xml:space="preserve">. </w:t>
      </w:r>
      <w:r w:rsidRPr="0047598E">
        <w:rPr>
          <w:rFonts w:ascii="Calibri" w:eastAsia="Times New Roman" w:hAnsi="Calibri" w:cs="Calibri"/>
          <w:color w:val="FF0000"/>
          <w:vertAlign w:val="superscript"/>
          <w:lang w:eastAsia="en-GB"/>
        </w:rPr>
        <w:t>[</w:t>
      </w:r>
      <w:proofErr w:type="gramStart"/>
      <w:r w:rsidRPr="0047598E">
        <w:rPr>
          <w:rFonts w:ascii="Calibri" w:eastAsia="Times New Roman" w:hAnsi="Calibri" w:cs="Calibri"/>
          <w:color w:val="FF0000"/>
          <w:vertAlign w:val="superscript"/>
          <w:lang w:eastAsia="en-GB"/>
        </w:rPr>
        <w:t>Appendix ??]</w:t>
      </w:r>
      <w:proofErr w:type="gramEnd"/>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45F28B7E" w14:textId="243E04A1" w:rsidR="00626CCA" w:rsidRDefault="00626CCA" w:rsidP="00626CCA">
      <w:pPr>
        <w:pStyle w:val="NormalWeb"/>
        <w:spacing w:before="0" w:beforeAutospacing="0" w:after="0" w:afterAutospacing="0"/>
      </w:pPr>
      <w:r>
        <w:rPr>
          <w:rFonts w:ascii="Calibri" w:hAnsi="Calibri"/>
          <w:color w:val="000000"/>
          <w:sz w:val="22"/>
          <w:szCs w:val="22"/>
        </w:rPr>
        <w:t xml:space="preserve">Customer privacy and data protection is vital to maintaining an ethical project. We will be adhering to the Data Protection Act 1998 </w:t>
      </w:r>
      <w:r w:rsidR="00820825">
        <w:rPr>
          <w:rFonts w:ascii="Calibri" w:hAnsi="Calibri"/>
          <w:color w:val="FF0000"/>
          <w:sz w:val="22"/>
          <w:szCs w:val="22"/>
          <w:vertAlign w:val="superscript"/>
        </w:rPr>
        <w:t>[3</w:t>
      </w:r>
      <w:r w:rsidRPr="005A3593">
        <w:rPr>
          <w:rFonts w:ascii="Calibri" w:hAnsi="Calibri"/>
          <w:color w:val="FF0000"/>
          <w:sz w:val="22"/>
          <w:szCs w:val="22"/>
          <w:vertAlign w:val="superscript"/>
        </w:rPr>
        <w:t>]</w:t>
      </w:r>
      <w:r>
        <w:rPr>
          <w:rFonts w:ascii="Calibri" w:hAnsi="Calibri"/>
          <w:color w:val="FF0000"/>
          <w:sz w:val="22"/>
          <w:szCs w:val="22"/>
        </w:rPr>
        <w:t xml:space="preserve"> </w:t>
      </w:r>
      <w:r>
        <w:rPr>
          <w:rFonts w:ascii="Calibri" w:hAnsi="Calibri"/>
          <w:color w:val="000000"/>
          <w:sz w:val="22"/>
          <w:szCs w:val="22"/>
        </w:rPr>
        <w:t>and any new laws coming into place</w:t>
      </w:r>
      <w:r w:rsidR="005A3593">
        <w:rPr>
          <w:rFonts w:ascii="Calibri" w:hAnsi="Calibri"/>
          <w:color w:val="000000"/>
          <w:sz w:val="22"/>
          <w:szCs w:val="22"/>
        </w:rPr>
        <w:t>.</w:t>
      </w:r>
      <w:r>
        <w:rPr>
          <w:rFonts w:ascii="Calibri" w:hAnsi="Calibri"/>
          <w:color w:val="000000"/>
          <w:sz w:val="22"/>
          <w:szCs w:val="22"/>
        </w:rPr>
        <w:t xml:space="preserve"> </w:t>
      </w:r>
      <w:r w:rsidR="00820825">
        <w:rPr>
          <w:rFonts w:ascii="Calibri" w:hAnsi="Calibri"/>
          <w:color w:val="FF0000"/>
          <w:sz w:val="22"/>
          <w:szCs w:val="22"/>
          <w:vertAlign w:val="superscript"/>
        </w:rPr>
        <w:t>[4</w:t>
      </w:r>
      <w:r w:rsidRPr="005A3593">
        <w:rPr>
          <w:rFonts w:ascii="Calibri" w:hAnsi="Calibri"/>
          <w:color w:val="FF0000"/>
          <w:sz w:val="22"/>
          <w:szCs w:val="22"/>
          <w:vertAlign w:val="superscript"/>
        </w:rPr>
        <w:t>]</w:t>
      </w:r>
      <w:r>
        <w:rPr>
          <w:rFonts w:ascii="Calibri" w:hAnsi="Calibri"/>
          <w:color w:val="FF0000"/>
          <w:sz w:val="22"/>
          <w:szCs w:val="22"/>
        </w:rPr>
        <w:t xml:space="preserve"> </w:t>
      </w:r>
      <w:r>
        <w:rPr>
          <w:rFonts w:ascii="Calibri" w:hAnsi="Calibri"/>
          <w:color w:val="000000"/>
          <w:sz w:val="22"/>
          <w:szCs w:val="22"/>
        </w:rPr>
        <w:t>We acknowledge our role as both the data controller and processor</w:t>
      </w:r>
      <w:r w:rsidR="00820825">
        <w:rPr>
          <w:rFonts w:ascii="Calibri" w:hAnsi="Calibri"/>
          <w:color w:val="000000"/>
          <w:sz w:val="22"/>
          <w:szCs w:val="22"/>
        </w:rPr>
        <w:t>.</w:t>
      </w:r>
      <w:r w:rsidR="005A3593">
        <w:rPr>
          <w:rFonts w:ascii="Calibri" w:hAnsi="Calibri"/>
          <w:color w:val="FF0000"/>
          <w:sz w:val="22"/>
          <w:szCs w:val="22"/>
        </w:rPr>
        <w:t xml:space="preserve"> </w:t>
      </w:r>
      <w:r>
        <w:rPr>
          <w:rFonts w:ascii="Calibri" w:hAnsi="Calibri"/>
          <w:color w:val="000000"/>
          <w:sz w:val="22"/>
          <w:szCs w:val="22"/>
        </w:rPr>
        <w:t>The primary way we will deal with this responsibility will be to minimise the sensitive data we store and process. One method for achieving this will be using an external authentication API for user login so we don’t have to store passwords.  We will also make all public sharing of design snapshots strictly opt-in.</w:t>
      </w:r>
    </w:p>
    <w:p w14:paraId="04DE4615" w14:textId="77777777" w:rsidR="00626CCA" w:rsidRDefault="00626CCA" w:rsidP="00626CCA">
      <w:pPr>
        <w:pStyle w:val="Heading3"/>
        <w:spacing w:before="280" w:after="80"/>
        <w:rPr>
          <w:rFonts w:eastAsia="Times New Roman"/>
        </w:rPr>
      </w:pPr>
      <w:bookmarkStart w:id="14" w:name="_Toc501057956"/>
      <w:r>
        <w:rPr>
          <w:rFonts w:ascii="Calibri" w:eastAsia="Times New Roman" w:hAnsi="Calibri"/>
          <w:color w:val="000000"/>
          <w:sz w:val="26"/>
          <w:szCs w:val="26"/>
        </w:rPr>
        <w:t>Intellectual property</w:t>
      </w:r>
      <w:bookmarkEnd w:id="14"/>
    </w:p>
    <w:p w14:paraId="0BBE1170" w14:textId="1AAC4062"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can confirm that we are</w:t>
      </w:r>
      <w:r w:rsidRPr="00C536BF">
        <w:rPr>
          <w:rFonts w:ascii="Calibri" w:eastAsia="Times New Roman" w:hAnsi="Calibri" w:cs="Calibri"/>
          <w:color w:val="FF0000"/>
          <w:lang w:eastAsia="en-GB"/>
        </w:rPr>
        <w:t xml:space="preserve"> </w:t>
      </w:r>
      <w:r w:rsidRPr="00C536BF">
        <w:rPr>
          <w:rFonts w:ascii="Calibri" w:eastAsia="Times New Roman" w:hAnsi="Calibri" w:cs="Calibri"/>
          <w:color w:val="000000"/>
          <w:lang w:eastAsia="en-GB"/>
        </w:rPr>
        <w:t xml:space="preserve">and will continue to adhere to all licensing on any software and assets we utilise. For example, our database of objects for an initial version is free to use providing we cite their paper. </w:t>
      </w:r>
      <w:r w:rsidR="00820825">
        <w:rPr>
          <w:rFonts w:ascii="Calibri" w:eastAsia="Times New Roman" w:hAnsi="Calibri" w:cs="Calibri"/>
          <w:color w:val="FF0000"/>
          <w:vertAlign w:val="superscript"/>
          <w:lang w:eastAsia="en-GB"/>
        </w:rPr>
        <w:t>[5</w:t>
      </w:r>
      <w:r w:rsidRPr="00C536BF">
        <w:rPr>
          <w:rFonts w:ascii="Calibri" w:eastAsia="Times New Roman" w:hAnsi="Calibri" w:cs="Calibri"/>
          <w:color w:val="FF0000"/>
          <w:vertAlign w:val="superscript"/>
          <w:lang w:eastAsia="en-GB"/>
        </w:rPr>
        <w:t>]</w:t>
      </w:r>
      <w:r w:rsidRPr="00C536BF">
        <w:rPr>
          <w:rFonts w:ascii="Calibri" w:eastAsia="Times New Roman" w:hAnsi="Calibri" w:cs="Calibri"/>
          <w:color w:val="000000"/>
          <w:lang w:eastAsia="en-GB"/>
        </w:rPr>
        <w:t xml:space="preserve"> For the software development kits, we will be using non-commercial or educational licenses, which would need to be updated should this project ever launch commercially.</w:t>
      </w:r>
    </w:p>
    <w:p w14:paraId="15AFAFD6"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0FF9566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confirm that we will not be working with nor providing our app to children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0DB7B1D6"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5B2E18F6" w14:textId="6BD25231" w:rsidR="002C090E" w:rsidRDefault="002C090E" w:rsidP="004D4974">
      <w:pPr>
        <w:pStyle w:val="Heading2"/>
        <w:rPr>
          <w:sz w:val="30"/>
          <w:szCs w:val="30"/>
          <w:u w:val="single"/>
        </w:rPr>
      </w:pPr>
      <w:bookmarkStart w:id="15" w:name="_Toc500844033"/>
      <w:bookmarkStart w:id="16" w:name="_Toc500844290"/>
      <w:bookmarkStart w:id="17" w:name="_Toc501057957"/>
      <w:r w:rsidRPr="00CC6270">
        <w:rPr>
          <w:sz w:val="30"/>
          <w:szCs w:val="30"/>
          <w:u w:val="single"/>
        </w:rPr>
        <w:t>Design</w:t>
      </w:r>
      <w:bookmarkEnd w:id="15"/>
      <w:bookmarkEnd w:id="16"/>
      <w:bookmarkEnd w:id="17"/>
    </w:p>
    <w:p w14:paraId="68FB433F" w14:textId="77777777" w:rsidR="000D4AC1" w:rsidRDefault="000D4AC1" w:rsidP="000D4AC1"/>
    <w:p w14:paraId="41505C5E" w14:textId="73685821"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We have laid out the structure of our app using UML diagrams. </w:t>
      </w:r>
      <w:r w:rsidR="00973521">
        <w:rPr>
          <w:rFonts w:ascii="Calibri" w:eastAsia="Times New Roman" w:hAnsi="Calibri" w:cs="Calibri"/>
          <w:color w:val="000000"/>
          <w:lang w:eastAsia="en-GB"/>
        </w:rPr>
        <w:t xml:space="preserve">We started off with a use case diagram </w:t>
      </w:r>
      <w:r w:rsidR="00973521" w:rsidRPr="00973521">
        <w:rPr>
          <w:rFonts w:ascii="Calibri" w:eastAsia="Times New Roman" w:hAnsi="Calibri" w:cs="Calibri"/>
          <w:color w:val="FF0000"/>
          <w:vertAlign w:val="superscript"/>
          <w:lang w:eastAsia="en-GB"/>
        </w:rPr>
        <w:t>[Appendix C.1]</w:t>
      </w:r>
      <w:r w:rsidR="00973521">
        <w:rPr>
          <w:rFonts w:ascii="Calibri" w:eastAsia="Times New Roman" w:hAnsi="Calibri" w:cs="Calibri"/>
          <w:color w:val="FF0000"/>
          <w:lang w:eastAsia="en-GB"/>
        </w:rPr>
        <w:t xml:space="preserve"> </w:t>
      </w:r>
      <w:r w:rsidR="00973521">
        <w:rPr>
          <w:rFonts w:ascii="Calibri" w:eastAsia="Times New Roman" w:hAnsi="Calibri" w:cs="Calibri"/>
          <w:lang w:eastAsia="en-GB"/>
        </w:rPr>
        <w:t>which</w:t>
      </w:r>
      <w:r w:rsidR="00464419">
        <w:rPr>
          <w:rFonts w:ascii="Calibri" w:eastAsia="Times New Roman" w:hAnsi="Calibri" w:cs="Calibri"/>
          <w:color w:val="FF0000"/>
          <w:lang w:eastAsia="en-GB"/>
        </w:rPr>
        <w:t xml:space="preserve"> </w:t>
      </w:r>
      <w:r w:rsidR="00464419">
        <w:rPr>
          <w:rFonts w:ascii="Calibri" w:eastAsia="Times New Roman" w:hAnsi="Calibri" w:cs="Calibri"/>
          <w:lang w:eastAsia="en-GB"/>
        </w:rPr>
        <w:t>describes how users interact with the system</w:t>
      </w:r>
      <w:r w:rsidR="00973521">
        <w:rPr>
          <w:rFonts w:ascii="Calibri" w:eastAsia="Times New Roman" w:hAnsi="Calibri" w:cs="Calibri"/>
          <w:lang w:eastAsia="en-GB"/>
        </w:rPr>
        <w:t>. This leads onto our</w:t>
      </w:r>
      <w:r w:rsidRPr="000D4AC1">
        <w:rPr>
          <w:rFonts w:ascii="Calibri" w:eastAsia="Times New Roman" w:hAnsi="Calibri" w:cs="Calibri"/>
          <w:color w:val="000000"/>
          <w:lang w:eastAsia="en-GB"/>
        </w:rPr>
        <w:t xml:space="preserve"> sequence diagram </w:t>
      </w:r>
      <w:r w:rsidR="00973521">
        <w:rPr>
          <w:rFonts w:ascii="Calibri" w:eastAsia="Times New Roman" w:hAnsi="Calibri" w:cs="Calibri"/>
          <w:color w:val="FF0000"/>
          <w:vertAlign w:val="superscript"/>
          <w:lang w:eastAsia="en-GB"/>
        </w:rPr>
        <w:t>[Appendix C.2</w:t>
      </w:r>
      <w:r w:rsidRPr="005A3593">
        <w:rPr>
          <w:rFonts w:ascii="Calibri" w:eastAsia="Times New Roman" w:hAnsi="Calibri" w:cs="Calibri"/>
          <w:color w:val="FF0000"/>
          <w:vertAlign w:val="superscript"/>
          <w:lang w:eastAsia="en-GB"/>
        </w:rPr>
        <w:t>]</w:t>
      </w:r>
      <w:r w:rsidRPr="005A3593">
        <w:rPr>
          <w:rFonts w:ascii="Calibri" w:eastAsia="Times New Roman" w:hAnsi="Calibri" w:cs="Calibri"/>
          <w:color w:val="000000"/>
          <w:vertAlign w:val="superscript"/>
          <w:lang w:eastAsia="en-GB"/>
        </w:rPr>
        <w:t xml:space="preserve"> </w:t>
      </w:r>
      <w:r w:rsidR="00464419">
        <w:rPr>
          <w:rFonts w:ascii="Calibri" w:eastAsia="Times New Roman" w:hAnsi="Calibri" w:cs="Calibri"/>
          <w:lang w:eastAsia="en-GB"/>
        </w:rPr>
        <w:t>where we move to more concrete tasks modelled</w:t>
      </w:r>
      <w:r w:rsidRPr="000D4AC1">
        <w:rPr>
          <w:rFonts w:ascii="Calibri" w:eastAsia="Times New Roman" w:hAnsi="Calibri" w:cs="Calibri"/>
          <w:color w:val="000000"/>
          <w:lang w:eastAsia="en-GB"/>
        </w:rPr>
        <w:t xml:space="preserve"> under normal circumstances.</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 xml:space="preserve">In the case of the activity diagram </w:t>
      </w:r>
      <w:r w:rsidR="00973521">
        <w:rPr>
          <w:rFonts w:ascii="Calibri" w:eastAsia="Times New Roman" w:hAnsi="Calibri" w:cs="Calibri"/>
          <w:color w:val="FF0000"/>
          <w:vertAlign w:val="superscript"/>
          <w:lang w:eastAsia="en-GB"/>
        </w:rPr>
        <w:t>[Appendix C.3</w:t>
      </w:r>
      <w:r w:rsidR="005A3593">
        <w:rPr>
          <w:rFonts w:ascii="Calibri" w:eastAsia="Times New Roman" w:hAnsi="Calibri" w:cs="Calibri"/>
          <w:color w:val="FF0000"/>
          <w:vertAlign w:val="superscript"/>
          <w:lang w:eastAsia="en-GB"/>
        </w:rPr>
        <w:t>]</w:t>
      </w:r>
      <w:r w:rsidRPr="000D4AC1">
        <w:rPr>
          <w:rFonts w:ascii="Calibri" w:eastAsia="Times New Roman" w:hAnsi="Calibri" w:cs="Calibri"/>
          <w:color w:val="000000"/>
          <w:lang w:eastAsia="en-GB"/>
        </w:rPr>
        <w:t>,</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potential events that may occur have been shown and assigned follow up actions.</w:t>
      </w:r>
    </w:p>
    <w:p w14:paraId="42F45E9C" w14:textId="77777777" w:rsidR="000D4AC1" w:rsidRPr="000D4AC1" w:rsidRDefault="000D4AC1" w:rsidP="000D4AC1">
      <w:pPr>
        <w:rPr>
          <w:rFonts w:ascii="Times New Roman" w:eastAsia="Times New Roman" w:hAnsi="Times New Roman" w:cs="Times New Roman"/>
          <w:sz w:val="24"/>
          <w:szCs w:val="24"/>
          <w:lang w:eastAsia="en-GB"/>
        </w:rPr>
      </w:pPr>
    </w:p>
    <w:p w14:paraId="33DE660F" w14:textId="77777777"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Our users will primarily interact with the app firstly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5FE09B0" w14:textId="77777777" w:rsidR="000D4AC1" w:rsidRPr="000D4AC1" w:rsidRDefault="000D4AC1" w:rsidP="000D4AC1">
      <w:pPr>
        <w:rPr>
          <w:rFonts w:ascii="Times New Roman" w:eastAsia="Times New Roman" w:hAnsi="Times New Roman" w:cs="Times New Roman"/>
          <w:sz w:val="24"/>
          <w:szCs w:val="24"/>
          <w:lang w:eastAsia="en-GB"/>
        </w:rPr>
      </w:pPr>
    </w:p>
    <w:p w14:paraId="2DC6A6A4" w14:textId="7E3F5088"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The customer however, is not the only user of the app. One of the main features that </w:t>
      </w:r>
      <w:proofErr w:type="gramStart"/>
      <w:r w:rsidRPr="000D4AC1">
        <w:rPr>
          <w:rFonts w:ascii="Calibri" w:eastAsia="Times New Roman" w:hAnsi="Calibri" w:cs="Calibri"/>
          <w:color w:val="000000"/>
          <w:lang w:eastAsia="en-GB"/>
        </w:rPr>
        <w:t>separates</w:t>
      </w:r>
      <w:proofErr w:type="gramEnd"/>
      <w:r w:rsidRPr="000D4AC1">
        <w:rPr>
          <w:rFonts w:ascii="Calibri" w:eastAsia="Times New Roman" w:hAnsi="Calibri" w:cs="Calibri"/>
          <w:color w:val="000000"/>
          <w:lang w:eastAsia="en-GB"/>
        </w:rPr>
        <w:t xml:space="preserve"> </w:t>
      </w:r>
      <w:r w:rsidR="00464419">
        <w:rPr>
          <w:rFonts w:ascii="Calibri" w:eastAsia="Times New Roman" w:hAnsi="Calibri" w:cs="Calibri"/>
          <w:color w:val="000000"/>
          <w:lang w:eastAsia="en-GB"/>
        </w:rPr>
        <w:t>our</w:t>
      </w:r>
      <w:r w:rsidRPr="000D4AC1">
        <w:rPr>
          <w:rFonts w:ascii="Calibri" w:eastAsia="Times New Roman" w:hAnsi="Calibri" w:cs="Calibri"/>
          <w:color w:val="000000"/>
          <w:lang w:eastAsia="en-GB"/>
        </w:rPr>
        <w:t xml:space="preserve"> app from its competitors is the inclusion of another stakeholder, the decorators. The profile for decorators would be more elaborate than that of the customer as it is used to </w:t>
      </w:r>
      <w:r w:rsidR="00973521">
        <w:rPr>
          <w:rFonts w:ascii="Calibri" w:eastAsia="Times New Roman" w:hAnsi="Calibri" w:cs="Calibri"/>
          <w:color w:val="000000"/>
          <w:lang w:eastAsia="en-GB"/>
        </w:rPr>
        <w:t>advertise</w:t>
      </w:r>
      <w:r w:rsidRPr="000D4AC1">
        <w:rPr>
          <w:rFonts w:ascii="Calibri" w:eastAsia="Times New Roman" w:hAnsi="Calibri" w:cs="Calibri"/>
          <w:color w:val="000000"/>
          <w:lang w:eastAsia="en-GB"/>
        </w:rPr>
        <w:t xml:space="preserve"> themselves. As a result of this it would include other features such as the reviews that they have received thus far through the app, a portfolio of their previous projects, as well as their qualifications. All of which are vital to persuade the customer to select them, which is especially important for the decorators that are freelancing as they are a stakeholder that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8" w:name="_Toc500844034"/>
      <w:bookmarkStart w:id="19" w:name="_Toc500844291"/>
      <w:bookmarkStart w:id="20" w:name="_Toc501057958"/>
      <w:r w:rsidRPr="00CC6270">
        <w:rPr>
          <w:sz w:val="30"/>
          <w:szCs w:val="30"/>
          <w:u w:val="single"/>
        </w:rPr>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57959"/>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B956C03" w14:textId="4FBFA98F"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For our conceptual prototype, we made a prelimin</w:t>
      </w:r>
      <w:r w:rsidR="008451C1">
        <w:rPr>
          <w:rFonts w:ascii="Calibri" w:eastAsia="Times New Roman" w:hAnsi="Calibri" w:cs="Calibri"/>
          <w:color w:val="000000"/>
          <w:lang w:eastAsia="en-GB"/>
        </w:rPr>
        <w:t>a</w:t>
      </w:r>
      <w:r w:rsidR="00F80E53">
        <w:rPr>
          <w:rFonts w:ascii="Calibri" w:eastAsia="Times New Roman" w:hAnsi="Calibri" w:cs="Calibri"/>
          <w:color w:val="000000"/>
          <w:lang w:eastAsia="en-GB"/>
        </w:rPr>
        <w:t xml:space="preserve">ry layout/wireframe of our app. </w:t>
      </w:r>
      <w:r w:rsidR="00F80E53">
        <w:rPr>
          <w:rFonts w:ascii="Calibri" w:eastAsia="Times New Roman" w:hAnsi="Calibri" w:cs="Calibri"/>
          <w:color w:val="FF0000"/>
          <w:vertAlign w:val="superscript"/>
          <w:lang w:eastAsia="en-GB"/>
        </w:rPr>
        <w:t xml:space="preserve">[Appendix L] </w:t>
      </w:r>
      <w:proofErr w:type="gramStart"/>
      <w:r w:rsidRPr="00C26B7E">
        <w:rPr>
          <w:rFonts w:ascii="Calibri" w:eastAsia="Times New Roman" w:hAnsi="Calibri" w:cs="Calibri"/>
          <w:color w:val="000000"/>
          <w:lang w:eastAsia="en-GB"/>
        </w:rPr>
        <w:t>We</w:t>
      </w:r>
      <w:proofErr w:type="gramEnd"/>
      <w:r w:rsidRPr="00C26B7E">
        <w:rPr>
          <w:rFonts w:ascii="Calibri" w:eastAsia="Times New Roman" w:hAnsi="Calibri" w:cs="Calibri"/>
          <w:color w:val="000000"/>
          <w:lang w:eastAsia="en-GB"/>
        </w:rPr>
        <w:t xml:space="preserve"> created a low fidelity prototype using </w:t>
      </w:r>
      <w:proofErr w:type="spellStart"/>
      <w:r w:rsidRPr="00C26B7E">
        <w:rPr>
          <w:rFonts w:ascii="Calibri" w:eastAsia="Times New Roman" w:hAnsi="Calibri" w:cs="Calibri"/>
          <w:color w:val="000000"/>
          <w:lang w:eastAsia="en-GB"/>
        </w:rPr>
        <w:t>MarvelApp</w:t>
      </w:r>
      <w:proofErr w:type="spellEnd"/>
      <w:r w:rsidRPr="00C26B7E">
        <w:rPr>
          <w:rFonts w:ascii="Calibri" w:eastAsia="Times New Roman" w:hAnsi="Calibri" w:cs="Calibri"/>
          <w:color w:val="000000"/>
          <w:lang w:eastAsia="en-GB"/>
        </w:rPr>
        <w:t xml:space="preserve"> </w:t>
      </w:r>
      <w:r w:rsidR="00820825">
        <w:rPr>
          <w:rFonts w:ascii="Calibri" w:eastAsia="Times New Roman" w:hAnsi="Calibri" w:cs="Calibri"/>
          <w:color w:val="FF0000"/>
          <w:vertAlign w:val="superscript"/>
          <w:lang w:eastAsia="en-GB"/>
        </w:rPr>
        <w:t>[6</w:t>
      </w:r>
      <w:r w:rsidR="00F80E53">
        <w:rPr>
          <w:rFonts w:ascii="Calibri" w:eastAsia="Times New Roman" w:hAnsi="Calibri" w:cs="Calibri"/>
          <w:color w:val="FF0000"/>
          <w:vertAlign w:val="superscript"/>
          <w:lang w:eastAsia="en-GB"/>
        </w:rPr>
        <w:t>]</w:t>
      </w:r>
      <w:r w:rsidR="00F80E53">
        <w:rPr>
          <w:rFonts w:ascii="Calibri" w:eastAsia="Times New Roman" w:hAnsi="Calibri" w:cs="Calibri"/>
          <w:color w:val="FF0000"/>
          <w:lang w:eastAsia="en-GB"/>
        </w:rPr>
        <w:t xml:space="preserve"> </w:t>
      </w:r>
      <w:r w:rsidRPr="00C26B7E">
        <w:rPr>
          <w:rFonts w:ascii="Calibri" w:eastAsia="Times New Roman" w:hAnsi="Calibri" w:cs="Calibri"/>
          <w:color w:val="000000"/>
          <w:lang w:eastAsia="en-GB"/>
        </w:rPr>
        <w:t>which outlines the steps that the users would follow throughout the app.</w:t>
      </w:r>
    </w:p>
    <w:p w14:paraId="6E5D833B" w14:textId="77777777" w:rsidR="00C26B7E" w:rsidRPr="00C26B7E" w:rsidRDefault="00C26B7E" w:rsidP="00C26B7E">
      <w:pPr>
        <w:rPr>
          <w:rFonts w:ascii="Times New Roman" w:eastAsia="Times New Roman" w:hAnsi="Times New Roman" w:cs="Times New Roman"/>
          <w:sz w:val="24"/>
          <w:szCs w:val="24"/>
          <w:lang w:eastAsia="en-GB"/>
        </w:rPr>
      </w:pPr>
    </w:p>
    <w:p w14:paraId="14806DF7" w14:textId="52625223"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Upon completing the conceptual prototype, we constructed a survey to gain an insight into user opinion</w:t>
      </w:r>
      <w:r w:rsidR="009F0A86">
        <w:rPr>
          <w:rFonts w:ascii="Calibri" w:eastAsia="Times New Roman" w:hAnsi="Calibri" w:cs="Calibri"/>
          <w:color w:val="000000"/>
          <w:lang w:eastAsia="en-GB"/>
        </w:rPr>
        <w:t>.</w:t>
      </w:r>
      <w:r w:rsidRPr="00C26B7E">
        <w:rPr>
          <w:rFonts w:ascii="Calibri" w:eastAsia="Times New Roman" w:hAnsi="Calibri" w:cs="Calibri"/>
          <w:color w:val="000000"/>
          <w:lang w:eastAsia="en-GB"/>
        </w:rPr>
        <w:t xml:space="preserve"> </w:t>
      </w:r>
      <w:r w:rsidR="009F0A86">
        <w:rPr>
          <w:rFonts w:ascii="Calibri" w:eastAsia="Times New Roman" w:hAnsi="Calibri" w:cs="Calibri"/>
          <w:color w:val="FF0000"/>
          <w:vertAlign w:val="superscript"/>
          <w:lang w:eastAsia="en-GB"/>
        </w:rPr>
        <w:t xml:space="preserve">[Appendix M] </w:t>
      </w:r>
      <w:r w:rsidRPr="00C26B7E">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1E075634" w14:textId="77777777" w:rsidR="00C26B7E" w:rsidRPr="00C26B7E" w:rsidRDefault="00C26B7E" w:rsidP="00C26B7E">
      <w:pPr>
        <w:rPr>
          <w:rFonts w:ascii="Times New Roman" w:eastAsia="Times New Roman" w:hAnsi="Times New Roman" w:cs="Times New Roman"/>
          <w:sz w:val="24"/>
          <w:szCs w:val="24"/>
          <w:lang w:eastAsia="en-GB"/>
        </w:rPr>
      </w:pPr>
    </w:p>
    <w:p w14:paraId="1A82C895" w14:textId="77777777"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 xml:space="preserve"> Below are all the changes we made based on the user feedback: </w:t>
      </w:r>
    </w:p>
    <w:p w14:paraId="2655BEBE" w14:textId="77777777" w:rsidR="00C26B7E" w:rsidRP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The budget filter was pointed out by a decorator as unfeasible due to most decorators not charging fixed prices for their service.</w:t>
      </w:r>
    </w:p>
    <w:p w14:paraId="428344DB"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Added the options of logging in via Google and Facebook. It was gathered that it may be tedious to create a new account and password for a new app. We have adjusted our design by replacing this option with popular authentication methods. This also allows us to avoid storing and becoming directly responsible for user passwords.</w:t>
      </w:r>
    </w:p>
    <w:p w14:paraId="40F56A7D"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Changed the camera screen orientation to landscape.</w:t>
      </w:r>
    </w:p>
    <w:p w14:paraId="22030A97" w14:textId="77777777" w:rsid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2" w:name="_Toc501057960"/>
      <w:r>
        <w:rPr>
          <w:lang w:eastAsia="en-GB"/>
        </w:rPr>
        <w:t xml:space="preserve">6.1 </w:t>
      </w:r>
      <w:r w:rsidR="0034422A" w:rsidRPr="0034422A">
        <w:rPr>
          <w:lang w:eastAsia="en-GB"/>
        </w:rPr>
        <w:t>Functional prototyping</w:t>
      </w:r>
      <w:bookmarkEnd w:id="22"/>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3" w:name="_Toc501057961"/>
      <w:r w:rsidRPr="008066E7">
        <w:rPr>
          <w:i w:val="0"/>
          <w:lang w:eastAsia="en-GB"/>
        </w:rPr>
        <w:t>Wall colouring</w:t>
      </w:r>
      <w:bookmarkEnd w:id="23"/>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7CFB5DB1"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Processing 3</w:t>
      </w:r>
      <w:r w:rsidR="00820825" w:rsidRPr="00820825">
        <w:rPr>
          <w:rFonts w:cstheme="minorHAnsi"/>
          <w:color w:val="FF0000"/>
          <w:vertAlign w:val="superscript"/>
          <w:lang w:eastAsia="en-GB"/>
        </w:rPr>
        <w:t>[7]</w:t>
      </w:r>
      <w:r w:rsidRPr="00820825">
        <w:rPr>
          <w:rFonts w:cstheme="minorHAnsi"/>
          <w:color w:val="FF0000"/>
          <w:lang w:eastAsia="en-GB"/>
        </w:rPr>
        <w:t xml:space="preserve"> </w:t>
      </w:r>
      <w:r w:rsidRPr="004474BF">
        <w:rPr>
          <w:rFonts w:cstheme="minorHAnsi"/>
          <w:color w:val="000000"/>
          <w:lang w:eastAsia="en-GB"/>
        </w:rPr>
        <w:t xml:space="preserve">using the </w:t>
      </w:r>
      <w:proofErr w:type="spellStart"/>
      <w:r w:rsidRPr="004474BF">
        <w:rPr>
          <w:rFonts w:cstheme="minorHAnsi"/>
          <w:color w:val="000000"/>
          <w:lang w:eastAsia="en-GB"/>
        </w:rPr>
        <w:t>Ketai</w:t>
      </w:r>
      <w:proofErr w:type="spellEnd"/>
      <w:r w:rsidRPr="004474BF">
        <w:rPr>
          <w:rFonts w:cstheme="minorHAnsi"/>
          <w:color w:val="000000"/>
          <w:lang w:eastAsia="en-GB"/>
        </w:rPr>
        <w:t xml:space="preserve"> for Android library </w:t>
      </w:r>
      <w:r w:rsidR="00820825">
        <w:rPr>
          <w:rFonts w:cstheme="minorHAnsi"/>
          <w:color w:val="FF0000"/>
          <w:vertAlign w:val="superscript"/>
          <w:lang w:eastAsia="en-GB"/>
        </w:rPr>
        <w:t>[8</w:t>
      </w:r>
      <w:r w:rsidRPr="00F80E53">
        <w:rPr>
          <w:rFonts w:cstheme="minorHAnsi"/>
          <w:color w:val="FF0000"/>
          <w:vertAlign w:val="superscript"/>
          <w:lang w:eastAsia="en-GB"/>
        </w:rPr>
        <w:t>]</w:t>
      </w:r>
      <w:r w:rsidRPr="00F80E53">
        <w:rPr>
          <w:rFonts w:cstheme="minorHAnsi"/>
          <w:color w:val="000000"/>
          <w:vertAlign w:val="superscript"/>
          <w:lang w:eastAsia="en-GB"/>
        </w:rPr>
        <w:t xml:space="preserve"> </w:t>
      </w:r>
      <w:r w:rsidRPr="004474BF">
        <w:rPr>
          <w:rFonts w:cstheme="minorHAnsi"/>
          <w:color w:val="000000"/>
          <w:lang w:eastAsia="en-GB"/>
        </w:rPr>
        <w:t>to access the camera on a mobile device. The software allows a user to tap a pixel on the live video, grabbing the RGB values from it. It then analyses every pixel on the camera feed and calculates whether they are similar enough to the grabbed colour. If they are, the pixel is repainted in red.</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6E0BE471" w:rsidR="002C090E" w:rsidRPr="004474BF" w:rsidRDefault="007C6C4E"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Figure 1.</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7777777" w:rsidR="002C090E" w:rsidRPr="004474BF" w:rsidRDefault="002C090E" w:rsidP="002C090E">
      <w:pPr>
        <w:rPr>
          <w:rFonts w:cstheme="minorHAnsi"/>
          <w:sz w:val="24"/>
          <w:szCs w:val="24"/>
          <w:lang w:eastAsia="en-GB"/>
        </w:rPr>
      </w:pPr>
      <w:r w:rsidRPr="004474BF">
        <w:rPr>
          <w:rFonts w:cstheme="minorHAnsi"/>
          <w:color w:val="000000"/>
          <w:lang w:eastAsia="en-GB"/>
        </w:rPr>
        <w:t>The prototype manages to successfully detect part of the surrounding wall, as well as avoid the more obviously differently coloured obstacles; however, it also misses out large portions and does pick up some unwanted additions. Another factor is performance; when calculating colour distance on each pixel in the feed, especially on a mobile-phone processor, the program starts to stutter.</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It is feasible to implement. Even on a very basic level this functioned in some capacity.</w:t>
      </w:r>
    </w:p>
    <w:p w14:paraId="551E7C03"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Further research must be done into colour matching for improved accuracy.</w:t>
      </w:r>
    </w:p>
    <w:p w14:paraId="0D886392" w14:textId="77777777" w:rsidR="004474BF" w:rsidRDefault="004474BF" w:rsidP="004474BF">
      <w:pPr>
        <w:pStyle w:val="ListParagraph"/>
        <w:numPr>
          <w:ilvl w:val="0"/>
          <w:numId w:val="2"/>
        </w:numPr>
        <w:spacing w:after="0" w:line="240" w:lineRule="auto"/>
        <w:rPr>
          <w:rFonts w:cstheme="minorHAnsi"/>
        </w:rPr>
      </w:pPr>
      <w:r w:rsidRPr="004474BF">
        <w:rPr>
          <w:rFonts w:cstheme="minorHAnsi"/>
        </w:rPr>
        <w:t>We need to look into improving the performance drastically, whether via grouping pixels together or relying on another method of detection such as image segmentation</w:t>
      </w:r>
      <w:r>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68F3911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F80E53">
        <w:rPr>
          <w:rFonts w:eastAsia="Times New Roman" w:cstheme="minorHAnsi"/>
          <w:lang w:eastAsia="en-GB"/>
        </w:rPr>
        <w:t xml:space="preserve"> can be seen in the appendix. </w:t>
      </w:r>
      <w:r w:rsidR="00F80E53">
        <w:rPr>
          <w:rFonts w:eastAsia="Times New Roman" w:cstheme="minorHAnsi"/>
          <w:color w:val="FF0000"/>
          <w:vertAlign w:val="superscript"/>
          <w:lang w:eastAsia="en-GB"/>
        </w:rPr>
        <w:t>[Appendix N]</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4" w:name="_Toc501057962"/>
      <w:r w:rsidRPr="008066E7">
        <w:rPr>
          <w:i w:val="0"/>
          <w:lang w:eastAsia="en-GB"/>
        </w:rPr>
        <w:lastRenderedPageBreak/>
        <w:t>Augmented Reality Objects</w:t>
      </w:r>
      <w:bookmarkEnd w:id="24"/>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7BF09237" w14:textId="2BCDCAA2"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Unity</w:t>
      </w:r>
      <w:r w:rsidR="00B14268">
        <w:rPr>
          <w:rFonts w:cstheme="minorHAnsi"/>
          <w:color w:val="000000"/>
          <w:lang w:eastAsia="en-GB"/>
        </w:rPr>
        <w:t>3D</w:t>
      </w:r>
      <w:r w:rsidRPr="004474BF">
        <w:rPr>
          <w:rFonts w:cstheme="minorHAnsi"/>
          <w:color w:val="000000"/>
          <w:lang w:eastAsia="en-GB"/>
        </w:rPr>
        <w:t xml:space="preserve"> </w:t>
      </w:r>
      <w:r w:rsidR="00820825">
        <w:rPr>
          <w:rFonts w:cstheme="minorHAnsi"/>
          <w:color w:val="FF0000"/>
          <w:vertAlign w:val="superscript"/>
          <w:lang w:eastAsia="en-GB"/>
        </w:rPr>
        <w:t>[9</w:t>
      </w:r>
      <w:r w:rsidRPr="00F80E53">
        <w:rPr>
          <w:rFonts w:cstheme="minorHAnsi"/>
          <w:color w:val="FF0000"/>
          <w:vertAlign w:val="superscript"/>
          <w:lang w:eastAsia="en-GB"/>
        </w:rPr>
        <w:t>]</w:t>
      </w:r>
      <w:r w:rsidRPr="004474BF">
        <w:rPr>
          <w:rFonts w:cstheme="minorHAnsi"/>
          <w:color w:val="FF0000"/>
          <w:lang w:eastAsia="en-GB"/>
        </w:rPr>
        <w:t xml:space="preserve"> </w:t>
      </w:r>
      <w:r w:rsidR="00F80E53">
        <w:rPr>
          <w:rFonts w:cstheme="minorHAnsi"/>
          <w:color w:val="000000"/>
          <w:lang w:eastAsia="en-GB"/>
        </w:rPr>
        <w:t>using the Vuforia AR library</w:t>
      </w:r>
      <w:r w:rsidRPr="004474BF">
        <w:rPr>
          <w:rFonts w:cstheme="minorHAnsi"/>
          <w:color w:val="000000"/>
          <w:lang w:eastAsia="en-GB"/>
        </w:rPr>
        <w:t>.</w:t>
      </w:r>
      <w:r w:rsidR="00F80E53">
        <w:rPr>
          <w:rFonts w:cstheme="minorHAnsi"/>
          <w:color w:val="000000"/>
          <w:lang w:eastAsia="en-GB"/>
        </w:rPr>
        <w:t xml:space="preserve"> </w:t>
      </w:r>
      <w:r w:rsidR="00820825">
        <w:rPr>
          <w:rFonts w:cstheme="minorHAnsi"/>
          <w:color w:val="FF0000"/>
          <w:vertAlign w:val="superscript"/>
          <w:lang w:eastAsia="en-GB"/>
        </w:rPr>
        <w:t>[10</w:t>
      </w:r>
      <w:r w:rsidR="00F80E53">
        <w:rPr>
          <w:rFonts w:cstheme="minorHAnsi"/>
          <w:color w:val="FF0000"/>
          <w:vertAlign w:val="superscript"/>
          <w:lang w:eastAsia="en-GB"/>
        </w:rPr>
        <w:t>]</w:t>
      </w:r>
      <w:r w:rsidRPr="004474BF">
        <w:rPr>
          <w:rFonts w:cstheme="minorHAnsi"/>
          <w:color w:val="000000"/>
          <w:lang w:eastAsia="en-GB"/>
        </w:rPr>
        <w:t xml:space="preserve"> The software utilises a database of markers which are images of real objects or surfaces with enough unique features to be distinguishable from the surrounding area. Computer generated 3D objects are then assigned a marker so that when the camera detects it, the object will superimposed upon it wherever it moves.</w:t>
      </w: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02A4501A"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Pr>
          <w:rFonts w:asciiTheme="majorHAnsi" w:hAnsiTheme="majorHAnsi" w:cstheme="minorHAnsi"/>
          <w:color w:val="000000"/>
          <w:sz w:val="18"/>
          <w:szCs w:val="18"/>
          <w:lang w:eastAsia="en-GB"/>
        </w:rPr>
        <w:t>Figure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xml:space="preserve">     Figure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78586C5D" w:rsidR="002C090E" w:rsidRPr="004474BF" w:rsidRDefault="002C090E" w:rsidP="002C090E">
      <w:pPr>
        <w:rPr>
          <w:rFonts w:cstheme="minorHAnsi"/>
          <w:sz w:val="24"/>
          <w:szCs w:val="24"/>
          <w:lang w:eastAsia="en-GB"/>
        </w:rPr>
      </w:pPr>
      <w:r w:rsidRPr="004474BF">
        <w:rPr>
          <w:rFonts w:cstheme="minorHAnsi"/>
          <w:color w:val="000000"/>
          <w:lang w:eastAsia="en-GB"/>
        </w:rPr>
        <w:t>The close up functionality is impressive, even when dealing with inconsistent lighting. However as soon as the range increases past 2-3 meters it quickly becomes incapable of consistently tracking the markers.</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5D1EB7B3" w:rsidR="000218FF" w:rsidRDefault="000218FF" w:rsidP="000218FF">
      <w:pPr>
        <w:pStyle w:val="ListParagraph"/>
        <w:numPr>
          <w:ilvl w:val="0"/>
          <w:numId w:val="3"/>
        </w:numPr>
        <w:spacing w:after="0" w:line="240" w:lineRule="auto"/>
        <w:rPr>
          <w:rFonts w:cstheme="minorHAnsi"/>
        </w:rPr>
      </w:pPr>
      <w:r>
        <w:rPr>
          <w:rFonts w:cstheme="minorHAnsi"/>
        </w:rPr>
        <w:t xml:space="preserve">It may still be useful for some elements of our project, but we need to research further into projection based </w:t>
      </w:r>
      <w:r w:rsidR="00BD01FA">
        <w:rPr>
          <w:rFonts w:cstheme="minorHAnsi"/>
        </w:rPr>
        <w:t>AR</w:t>
      </w:r>
      <w:r>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DD03A9A"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C6C4E">
        <w:rPr>
          <w:rFonts w:asciiTheme="majorHAnsi" w:hAnsiTheme="majorHAnsi" w:cstheme="minorHAnsi"/>
          <w:color w:val="000000"/>
          <w:sz w:val="18"/>
          <w:szCs w:val="18"/>
          <w:lang w:eastAsia="en-GB"/>
        </w:rPr>
        <w:t>Figure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5" w:name="_Toc501057963"/>
      <w:r w:rsidRPr="008066E7">
        <w:rPr>
          <w:i w:val="0"/>
          <w:lang w:eastAsia="en-GB"/>
        </w:rPr>
        <w:t>Database</w:t>
      </w:r>
      <w:bookmarkEnd w:id="25"/>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C73F44E" w:rsidR="002C090E" w:rsidRPr="00F80E53" w:rsidRDefault="002C090E" w:rsidP="002C090E">
      <w:pPr>
        <w:rPr>
          <w:rFonts w:cstheme="minorHAnsi"/>
          <w:color w:val="FF0000"/>
          <w:sz w:val="24"/>
          <w:szCs w:val="24"/>
          <w:lang w:eastAsia="en-GB"/>
        </w:rPr>
      </w:pPr>
      <w:r w:rsidRPr="004474BF">
        <w:rPr>
          <w:rFonts w:cstheme="minorHAnsi"/>
          <w:color w:val="000000"/>
          <w:lang w:eastAsia="en-GB"/>
        </w:rPr>
        <w:t xml:space="preserve">To assess the feasibility of using MongoDB </w:t>
      </w:r>
      <w:r w:rsidR="00820825">
        <w:rPr>
          <w:rFonts w:cstheme="minorHAnsi"/>
          <w:color w:val="FF0000"/>
          <w:vertAlign w:val="superscript"/>
          <w:lang w:eastAsia="en-GB"/>
        </w:rPr>
        <w:t>[11</w:t>
      </w:r>
      <w:r w:rsidRPr="00F80E53">
        <w:rPr>
          <w:rFonts w:cstheme="minorHAnsi"/>
          <w:color w:val="FF0000"/>
          <w:vertAlign w:val="superscript"/>
          <w:lang w:eastAsia="en-GB"/>
        </w:rPr>
        <w:t xml:space="preserve">] </w:t>
      </w:r>
      <w:r w:rsidRPr="004474BF">
        <w:rPr>
          <w:rFonts w:cstheme="minorHAnsi"/>
          <w:color w:val="000000"/>
          <w:lang w:eastAsia="en-GB"/>
        </w:rPr>
        <w:t xml:space="preserve">for our project we implemented a cloud-based database using </w:t>
      </w:r>
      <w:proofErr w:type="spellStart"/>
      <w:r w:rsidRPr="004474BF">
        <w:rPr>
          <w:rFonts w:cstheme="minorHAnsi"/>
          <w:color w:val="000000"/>
          <w:lang w:eastAsia="en-GB"/>
        </w:rPr>
        <w:t>mLab</w:t>
      </w:r>
      <w:proofErr w:type="spellEnd"/>
      <w:r w:rsidRPr="004474BF">
        <w:rPr>
          <w:rFonts w:cstheme="minorHAnsi"/>
          <w:color w:val="000000"/>
          <w:lang w:eastAsia="en-GB"/>
        </w:rPr>
        <w:t xml:space="preserve"> services</w:t>
      </w:r>
      <w:r w:rsidR="00F80E53">
        <w:rPr>
          <w:rFonts w:cstheme="minorHAnsi"/>
          <w:color w:val="000000"/>
          <w:lang w:eastAsia="en-GB"/>
        </w:rPr>
        <w:t xml:space="preserve">. </w:t>
      </w:r>
      <w:r w:rsidR="00820825">
        <w:rPr>
          <w:rFonts w:cstheme="minorHAnsi"/>
          <w:color w:val="FF0000"/>
          <w:vertAlign w:val="superscript"/>
          <w:lang w:eastAsia="en-GB"/>
        </w:rPr>
        <w:t>[12</w:t>
      </w:r>
      <w:r w:rsidR="00F80E53" w:rsidRPr="00F80E53">
        <w:rPr>
          <w:rFonts w:cstheme="minorHAnsi"/>
          <w:color w:val="FF0000"/>
          <w:vertAlign w:val="superscript"/>
          <w:lang w:eastAsia="en-GB"/>
        </w:rPr>
        <w:t>]</w:t>
      </w:r>
      <w:r w:rsidRPr="00F80E53">
        <w:rPr>
          <w:rFonts w:cstheme="minorHAnsi"/>
          <w:color w:val="FF0000"/>
          <w:vertAlign w:val="superscript"/>
          <w:lang w:eastAsia="en-GB"/>
        </w:rPr>
        <w:t xml:space="preserve"> </w:t>
      </w:r>
      <w:r w:rsidRPr="004474BF">
        <w:rPr>
          <w:rFonts w:cstheme="minorHAnsi"/>
          <w:color w:val="000000"/>
          <w:lang w:eastAsia="en-GB"/>
        </w:rPr>
        <w:t>We wanted to test if the cloud-based service was capable of handling high quantities of data being throw</w:t>
      </w:r>
      <w:r w:rsidR="00F80E53">
        <w:rPr>
          <w:rFonts w:cstheme="minorHAnsi"/>
          <w:color w:val="000000"/>
          <w:lang w:eastAsia="en-GB"/>
        </w:rPr>
        <w:t xml:space="preserve">n at it and updated via </w:t>
      </w:r>
      <w:proofErr w:type="spellStart"/>
      <w:r w:rsidR="00F80E53">
        <w:rPr>
          <w:rFonts w:cstheme="minorHAnsi"/>
          <w:color w:val="000000"/>
          <w:lang w:eastAsia="en-GB"/>
        </w:rPr>
        <w:t>Pymongo</w:t>
      </w:r>
      <w:proofErr w:type="spellEnd"/>
      <w:r w:rsidRPr="005B5A82">
        <w:rPr>
          <w:rFonts w:cstheme="minorHAnsi"/>
          <w:color w:val="FF0000"/>
          <w:lang w:eastAsia="en-GB"/>
        </w:rPr>
        <w:t xml:space="preserve"> </w:t>
      </w:r>
      <w:r w:rsidRPr="004474BF">
        <w:rPr>
          <w:rFonts w:cstheme="minorHAnsi"/>
          <w:color w:val="000000"/>
          <w:lang w:eastAsia="en-GB"/>
        </w:rPr>
        <w:t>scripts.</w:t>
      </w:r>
      <w:r w:rsidR="00F80E53">
        <w:rPr>
          <w:rFonts w:cstheme="minorHAnsi"/>
          <w:color w:val="000000"/>
          <w:lang w:eastAsia="en-GB"/>
        </w:rPr>
        <w:t xml:space="preserve"> </w:t>
      </w:r>
      <w:r w:rsidR="00820825">
        <w:rPr>
          <w:rFonts w:cstheme="minorHAnsi"/>
          <w:color w:val="FF0000"/>
          <w:vertAlign w:val="superscript"/>
          <w:lang w:eastAsia="en-GB"/>
        </w:rPr>
        <w:t>[13</w:t>
      </w:r>
      <w:r w:rsidR="00F80E53" w:rsidRPr="00F80E53">
        <w:rPr>
          <w:rFonts w:cstheme="minorHAnsi"/>
          <w:color w:val="FF0000"/>
          <w:vertAlign w:val="superscript"/>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77777777" w:rsidR="002C090E" w:rsidRPr="004474BF" w:rsidRDefault="002C090E" w:rsidP="002C090E">
      <w:pPr>
        <w:rPr>
          <w:rFonts w:cstheme="minorHAnsi"/>
          <w:sz w:val="24"/>
          <w:szCs w:val="24"/>
          <w:lang w:eastAsia="en-GB"/>
        </w:rPr>
      </w:pPr>
      <w:r w:rsidRPr="004474BF">
        <w:rPr>
          <w:rFonts w:cstheme="minorHAnsi"/>
          <w:color w:val="000000"/>
          <w:lang w:eastAsia="en-GB"/>
        </w:rPr>
        <w:t>To do this, we used python to insert 1,000,000 user documents into a collection and ran find commands to grab out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38F93C33" w14:textId="04DF3032" w:rsidR="002C090E" w:rsidRPr="008066E7" w:rsidRDefault="002C090E" w:rsidP="002C090E">
      <w:pPr>
        <w:rPr>
          <w:rFonts w:cstheme="minorHAnsi"/>
          <w:sz w:val="24"/>
          <w:szCs w:val="24"/>
          <w:lang w:eastAsia="en-GB"/>
        </w:rPr>
      </w:pPr>
      <w:r w:rsidRPr="004474BF">
        <w:rPr>
          <w:rFonts w:cstheme="minorHAnsi"/>
          <w:color w:val="000000"/>
          <w:lang w:eastAsia="en-GB"/>
        </w:rPr>
        <w:t xml:space="preserve"> </w:t>
      </w:r>
    </w:p>
    <w:p w14:paraId="4C87484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6" w:name="_Toc500844035"/>
      <w:bookmarkStart w:id="27" w:name="_Toc500844292"/>
      <w:bookmarkStart w:id="28" w:name="_Toc501057964"/>
      <w:r w:rsidRPr="00CC6270">
        <w:rPr>
          <w:sz w:val="30"/>
          <w:szCs w:val="30"/>
          <w:u w:val="single"/>
        </w:rPr>
        <w:lastRenderedPageBreak/>
        <w:t>Technical Architecture</w:t>
      </w:r>
      <w:bookmarkEnd w:id="26"/>
      <w:bookmarkEnd w:id="27"/>
      <w:bookmarkEnd w:id="28"/>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29" w:name="_Toc501057965"/>
      <w:r>
        <w:rPr>
          <w:lang w:eastAsia="en-GB"/>
        </w:rPr>
        <w:t xml:space="preserve">7.1 </w:t>
      </w:r>
      <w:r w:rsidR="002C090E" w:rsidRPr="004474BF">
        <w:rPr>
          <w:lang w:eastAsia="en-GB"/>
        </w:rPr>
        <w:t>Database</w:t>
      </w:r>
      <w:bookmarkEnd w:id="29"/>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764D6D3C"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As we won’t be using our own database to be validating and logging users in, we have come to the conclusion of using Facebook and Google’s OAuth API </w:t>
      </w:r>
      <w:r w:rsidRPr="00820825">
        <w:rPr>
          <w:rFonts w:ascii="Calibri" w:eastAsia="Times New Roman" w:hAnsi="Calibri" w:cs="Calibri"/>
          <w:color w:val="FF0000"/>
          <w:vertAlign w:val="superscript"/>
          <w:lang w:eastAsia="en-GB"/>
        </w:rPr>
        <w:t>[14][15]</w:t>
      </w:r>
      <w:r w:rsidR="007A2C38">
        <w:rPr>
          <w:rFonts w:ascii="Calibri" w:eastAsia="Times New Roman" w:hAnsi="Calibri" w:cs="Calibri"/>
          <w:color w:val="FF0000"/>
          <w:vertAlign w:val="superscript"/>
          <w:lang w:eastAsia="en-GB"/>
        </w:rPr>
        <w:t>[16]</w:t>
      </w:r>
      <w:r w:rsidR="00EA3639">
        <w:rPr>
          <w:rFonts w:ascii="Calibri" w:eastAsia="Times New Roman" w:hAnsi="Calibri" w:cs="Calibri"/>
          <w:color w:val="FF0000"/>
          <w:vertAlign w:val="superscript"/>
          <w:lang w:eastAsia="en-GB"/>
        </w:rPr>
        <w:t xml:space="preserve"> </w:t>
      </w:r>
      <w:r w:rsidRPr="00820825">
        <w:rPr>
          <w:rFonts w:ascii="Calibri" w:eastAsia="Times New Roman" w:hAnsi="Calibri" w:cs="Calibri"/>
          <w:color w:val="000000"/>
          <w:lang w:eastAsia="en-GB"/>
        </w:rPr>
        <w:t>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706923B7"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r w:rsidR="007A2C38">
        <w:rPr>
          <w:rFonts w:ascii="Calibri" w:eastAsia="Times New Roman" w:hAnsi="Calibri" w:cs="Calibri"/>
          <w:color w:val="FF0000"/>
          <w:vertAlign w:val="superscript"/>
          <w:lang w:eastAsia="en-GB"/>
        </w:rPr>
        <w:t>[17</w:t>
      </w:r>
      <w:r w:rsidRPr="00820825">
        <w:rPr>
          <w:rFonts w:ascii="Calibri" w:eastAsia="Times New Roman" w:hAnsi="Calibri" w:cs="Calibri"/>
          <w:color w:val="FF0000"/>
          <w:vertAlign w:val="superscript"/>
          <w:lang w:eastAsia="en-GB"/>
        </w:rPr>
        <w:t>]</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0" w:name="_Toc501057966"/>
      <w:r>
        <w:rPr>
          <w:lang w:eastAsia="en-GB"/>
        </w:rPr>
        <w:t xml:space="preserve">7.2 </w:t>
      </w:r>
      <w:r w:rsidR="002C090E" w:rsidRPr="004474BF">
        <w:rPr>
          <w:lang w:eastAsia="en-GB"/>
        </w:rPr>
        <w:t>Augmented Reality Implementation</w:t>
      </w:r>
      <w:bookmarkEnd w:id="30"/>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4DEA6E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EA3639">
        <w:rPr>
          <w:rFonts w:cstheme="minorHAnsi"/>
          <w:color w:val="000000"/>
          <w:lang w:eastAsia="en-GB"/>
        </w:rPr>
        <w:t xml:space="preserve"> </w:t>
      </w:r>
      <w:r w:rsidR="00EA3639" w:rsidRPr="00EA3639">
        <w:rPr>
          <w:rFonts w:cstheme="minorHAnsi"/>
          <w:color w:val="FF0000"/>
          <w:vertAlign w:val="superscript"/>
          <w:lang w:eastAsia="en-GB"/>
        </w:rPr>
        <w:t>[18]</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251B56D3"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EA3639">
        <w:rPr>
          <w:rFonts w:cstheme="minorHAnsi"/>
          <w:color w:val="FF0000"/>
          <w:lang w:eastAsia="en-GB"/>
        </w:rPr>
        <w:t>[</w:t>
      </w:r>
      <w:proofErr w:type="gramStart"/>
      <w:r w:rsidR="00EA3639">
        <w:rPr>
          <w:rFonts w:cstheme="minorHAnsi"/>
          <w:color w:val="FF0000"/>
          <w:lang w:eastAsia="en-GB"/>
        </w:rPr>
        <w:t>Appendix ?</w:t>
      </w:r>
      <w:proofErr w:type="gramEnd"/>
      <w:r w:rsidRPr="004474BF">
        <w:rPr>
          <w:rFonts w:cstheme="minorHAnsi"/>
          <w:color w:val="FF0000"/>
          <w:lang w:eastAsia="en-GB"/>
        </w:rPr>
        <w:t>]</w:t>
      </w:r>
      <w:r w:rsidRPr="004474BF">
        <w:rPr>
          <w:rFonts w:cstheme="minorHAnsi"/>
          <w:color w:val="000000"/>
          <w:lang w:eastAsia="en-GB"/>
        </w:rPr>
        <w:t xml:space="preserve"> 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21C20196"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Pr="004474BF">
        <w:rPr>
          <w:rFonts w:cstheme="minorHAnsi"/>
          <w:color w:val="000000"/>
          <w:lang w:eastAsia="en-GB"/>
        </w:rPr>
        <w:t>.</w:t>
      </w:r>
      <w:r w:rsidR="00B56353">
        <w:rPr>
          <w:rFonts w:cstheme="minorHAnsi"/>
          <w:color w:val="000000"/>
          <w:lang w:eastAsia="en-GB"/>
        </w:rPr>
        <w:t xml:space="preserve"> </w:t>
      </w:r>
      <w:r w:rsidR="00B56353" w:rsidRPr="00B56353">
        <w:rPr>
          <w:rFonts w:cstheme="minorHAnsi"/>
          <w:color w:val="FF0000"/>
          <w:vertAlign w:val="superscript"/>
          <w:lang w:eastAsia="en-GB"/>
        </w:rPr>
        <w:t>[19]</w:t>
      </w:r>
      <w:r w:rsidR="00B56353">
        <w:rPr>
          <w:rFonts w:cstheme="minorHAnsi"/>
          <w:color w:val="FF0000"/>
          <w:vertAlign w:val="superscript"/>
          <w:lang w:eastAsia="en-GB"/>
        </w:rPr>
        <w:t>[20]</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72A00D29"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E613A6">
        <w:rPr>
          <w:rFonts w:cstheme="minorHAnsi"/>
          <w:color w:val="000000"/>
          <w:lang w:eastAsia="en-GB"/>
        </w:rPr>
        <w:t xml:space="preserve">l Unity library called </w:t>
      </w:r>
      <w:proofErr w:type="spellStart"/>
      <w:r w:rsidR="00E613A6">
        <w:rPr>
          <w:rFonts w:cstheme="minorHAnsi"/>
          <w:color w:val="000000"/>
          <w:lang w:eastAsia="en-GB"/>
        </w:rPr>
        <w:t>Wikitude</w:t>
      </w:r>
      <w:proofErr w:type="spellEnd"/>
      <w:r w:rsidRPr="004474BF">
        <w:rPr>
          <w:rFonts w:cstheme="minorHAnsi"/>
          <w:color w:val="000000"/>
          <w:lang w:eastAsia="en-GB"/>
        </w:rPr>
        <w:t>.</w:t>
      </w:r>
      <w:r w:rsidR="00E613A6">
        <w:rPr>
          <w:rFonts w:cstheme="minorHAnsi"/>
          <w:color w:val="000000"/>
          <w:lang w:eastAsia="en-GB"/>
        </w:rPr>
        <w:t xml:space="preserve"> </w:t>
      </w:r>
      <w:r w:rsidR="00E613A6">
        <w:rPr>
          <w:rFonts w:cstheme="minorHAnsi"/>
          <w:color w:val="FF0000"/>
          <w:vertAlign w:val="superscript"/>
          <w:lang w:eastAsia="en-GB"/>
        </w:rPr>
        <w:t>[21]</w:t>
      </w:r>
      <w:r w:rsidRPr="00E613A6">
        <w:rPr>
          <w:rFonts w:cstheme="minorHAnsi"/>
          <w:color w:val="FF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Pr="004474BF">
        <w:rPr>
          <w:rFonts w:cstheme="minorHAnsi"/>
          <w:color w:val="000000"/>
          <w:lang w:eastAsia="en-GB"/>
        </w:rPr>
        <w:t>.</w:t>
      </w:r>
      <w:r w:rsidR="00E613A6">
        <w:rPr>
          <w:rFonts w:cstheme="minorHAnsi"/>
          <w:color w:val="000000"/>
          <w:lang w:eastAsia="en-GB"/>
        </w:rPr>
        <w:t xml:space="preserve"> </w:t>
      </w:r>
      <w:r w:rsidR="00E613A6" w:rsidRPr="00E613A6">
        <w:rPr>
          <w:rFonts w:cstheme="minorHAnsi"/>
          <w:color w:val="FF0000"/>
          <w:lang w:eastAsia="en-GB"/>
        </w:rPr>
        <w:t>[</w:t>
      </w:r>
      <w:proofErr w:type="gramStart"/>
      <w:r w:rsidR="00150A73">
        <w:rPr>
          <w:rFonts w:cstheme="minorHAnsi"/>
          <w:color w:val="FF0000"/>
          <w:lang w:eastAsia="en-GB"/>
        </w:rPr>
        <w:t>Appendix ?</w:t>
      </w:r>
      <w:r w:rsidR="00E613A6" w:rsidRPr="00E613A6">
        <w:rPr>
          <w:rFonts w:cstheme="minorHAnsi"/>
          <w:color w:val="FF0000"/>
          <w:lang w:eastAsia="en-GB"/>
        </w:rPr>
        <w:t>]</w:t>
      </w:r>
      <w:proofErr w:type="gramEnd"/>
      <w:r w:rsidRPr="00E613A6">
        <w:rPr>
          <w:rFonts w:cstheme="minorHAnsi"/>
          <w:color w:val="FF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150A73">
        <w:rPr>
          <w:rFonts w:cstheme="minorHAnsi"/>
          <w:color w:val="000000"/>
          <w:lang w:eastAsia="en-GB"/>
        </w:rPr>
        <w:t xml:space="preserve"> </w:t>
      </w:r>
      <w:r w:rsidR="00150A73" w:rsidRPr="00150A73">
        <w:rPr>
          <w:rFonts w:cstheme="minorHAnsi"/>
          <w:color w:val="FF0000"/>
          <w:vertAlign w:val="superscript"/>
          <w:lang w:eastAsia="en-GB"/>
        </w:rPr>
        <w:t>[</w:t>
      </w:r>
      <w:r w:rsidR="00C7109D">
        <w:rPr>
          <w:rFonts w:cstheme="minorHAnsi"/>
          <w:color w:val="FF0000"/>
          <w:vertAlign w:val="superscript"/>
          <w:lang w:eastAsia="en-GB"/>
        </w:rPr>
        <w:t>22</w:t>
      </w:r>
      <w:r w:rsidR="00150A73" w:rsidRPr="00150A73">
        <w:rPr>
          <w:rFonts w:cstheme="minorHAnsi"/>
          <w:color w:val="FF0000"/>
          <w:vertAlign w:val="superscript"/>
          <w:lang w:eastAsia="en-GB"/>
        </w:rPr>
        <w:t>][</w:t>
      </w:r>
      <w:r w:rsidR="00C7109D">
        <w:rPr>
          <w:rFonts w:cstheme="minorHAnsi"/>
          <w:color w:val="FF0000"/>
          <w:vertAlign w:val="superscript"/>
          <w:lang w:eastAsia="en-GB"/>
        </w:rPr>
        <w:t>23</w:t>
      </w:r>
      <w:r w:rsidR="00150A73" w:rsidRPr="00150A73">
        <w:rPr>
          <w:rFonts w:cstheme="minorHAnsi"/>
          <w:color w:val="FF0000"/>
          <w:vertAlign w:val="superscript"/>
          <w:lang w:eastAsia="en-GB"/>
        </w:rPr>
        <w:t>]</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1" w:name="_Toc501057967"/>
      <w:r>
        <w:rPr>
          <w:lang w:eastAsia="en-GB"/>
        </w:rPr>
        <w:lastRenderedPageBreak/>
        <w:t xml:space="preserve">7.3 </w:t>
      </w:r>
      <w:r w:rsidR="002C090E" w:rsidRPr="004474BF">
        <w:rPr>
          <w:lang w:eastAsia="en-GB"/>
        </w:rPr>
        <w:t>Messaging</w:t>
      </w:r>
      <w:bookmarkEnd w:id="31"/>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28D131B6"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xml:space="preserve"> </w:t>
      </w:r>
      <w:r w:rsidR="00C7109D">
        <w:rPr>
          <w:rFonts w:ascii="Calibri" w:hAnsi="Calibri" w:cs="Calibri"/>
          <w:color w:val="FF0000"/>
          <w:vertAlign w:val="superscript"/>
        </w:rPr>
        <w:t>[24</w:t>
      </w:r>
      <w:r w:rsidRPr="00820825">
        <w:rPr>
          <w:rFonts w:ascii="Calibri" w:hAnsi="Calibri" w:cs="Calibri"/>
          <w:color w:val="FF0000"/>
          <w:vertAlign w:val="superscript"/>
        </w:rPr>
        <w:t>]</w:t>
      </w:r>
      <w:r w:rsidR="00E818FF">
        <w:rPr>
          <w:rFonts w:ascii="Calibri" w:hAnsi="Calibri" w:cs="Calibri"/>
          <w:color w:val="FF0000"/>
        </w:rPr>
        <w:t>;</w:t>
      </w:r>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2"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2"/>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239EFF15"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C20B74">
        <w:rPr>
          <w:rFonts w:ascii="Calibri" w:hAnsi="Calibri" w:cs="Calibri"/>
          <w:color w:val="000000"/>
        </w:rPr>
        <w:t xml:space="preserve"> </w:t>
      </w:r>
      <w:r w:rsidR="00C20B74" w:rsidRPr="00BA34EE">
        <w:rPr>
          <w:rFonts w:ascii="Calibri" w:hAnsi="Calibri" w:cs="Calibri"/>
          <w:color w:val="FF0000"/>
          <w:vertAlign w:val="superscript"/>
        </w:rPr>
        <w:t>[</w:t>
      </w:r>
      <w:r w:rsidR="00BA34EE" w:rsidRPr="00BA34EE">
        <w:rPr>
          <w:rFonts w:ascii="Calibri" w:hAnsi="Calibri" w:cs="Calibri"/>
          <w:color w:val="FF0000"/>
          <w:vertAlign w:val="superscript"/>
        </w:rPr>
        <w:t>25</w:t>
      </w:r>
      <w:r w:rsidR="00C20B74" w:rsidRPr="00BA34EE">
        <w:rPr>
          <w:rFonts w:ascii="Calibri" w:hAnsi="Calibri" w:cs="Calibri"/>
          <w:color w:val="FF0000"/>
          <w:vertAlign w:val="superscript"/>
        </w:rPr>
        <w:t>]</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implement escrow called Balanced </w:t>
      </w:r>
      <w:r w:rsidR="00C7109D">
        <w:rPr>
          <w:rFonts w:ascii="Calibri" w:hAnsi="Calibri" w:cs="Calibri"/>
          <w:color w:val="FF0000"/>
          <w:vertAlign w:val="superscript"/>
        </w:rPr>
        <w:t>[2</w:t>
      </w:r>
      <w:r w:rsidR="00BA34EE">
        <w:rPr>
          <w:rFonts w:ascii="Calibri" w:hAnsi="Calibri" w:cs="Calibri"/>
          <w:color w:val="FF0000"/>
          <w:vertAlign w:val="superscript"/>
        </w:rPr>
        <w:t>6</w:t>
      </w:r>
      <w:r w:rsidRPr="00820825">
        <w:rPr>
          <w:rFonts w:ascii="Calibri" w:hAnsi="Calibri" w:cs="Calibri"/>
          <w:color w:val="FF0000"/>
          <w:vertAlign w:val="superscript"/>
        </w:rPr>
        <w:t>]</w:t>
      </w:r>
      <w:r>
        <w:rPr>
          <w:rFonts w:ascii="Calibri" w:hAnsi="Calibri" w:cs="Calibri"/>
          <w:color w:val="FF0000"/>
        </w:rPr>
        <w:t xml:space="preserve"> 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3" w:name="_Toc500844036"/>
      <w:bookmarkStart w:id="34" w:name="_Toc500844293"/>
      <w:bookmarkStart w:id="35" w:name="_Toc501057969"/>
      <w:r w:rsidRPr="00CC6270">
        <w:rPr>
          <w:sz w:val="30"/>
          <w:szCs w:val="30"/>
          <w:u w:val="single"/>
        </w:rPr>
        <w:t>Evaluation Plan</w:t>
      </w:r>
      <w:bookmarkEnd w:id="33"/>
      <w:bookmarkEnd w:id="34"/>
      <w:bookmarkEnd w:id="35"/>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6" w:name="_Toc500844037"/>
      <w:bookmarkStart w:id="37" w:name="_Toc500844294"/>
      <w:bookmarkStart w:id="38" w:name="_Toc501057970"/>
      <w:r w:rsidRPr="00CC6270">
        <w:rPr>
          <w:sz w:val="30"/>
          <w:szCs w:val="30"/>
          <w:u w:val="single"/>
        </w:rPr>
        <w:lastRenderedPageBreak/>
        <w:t>Project Management</w:t>
      </w:r>
      <w:bookmarkEnd w:id="36"/>
      <w:bookmarkEnd w:id="37"/>
      <w:bookmarkEnd w:id="38"/>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52E846C7"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F80E53">
        <w:rPr>
          <w:rFonts w:cstheme="minorHAnsi"/>
          <w:color w:val="000000"/>
          <w:lang w:eastAsia="en-GB"/>
        </w:rPr>
        <w:t xml:space="preserve"> </w:t>
      </w:r>
      <w:r w:rsidR="00C7109D">
        <w:rPr>
          <w:rFonts w:cstheme="minorHAnsi"/>
          <w:color w:val="FF0000"/>
          <w:vertAlign w:val="superscript"/>
          <w:lang w:eastAsia="en-GB"/>
        </w:rPr>
        <w:t>[2</w:t>
      </w:r>
      <w:r w:rsidR="00BA34EE">
        <w:rPr>
          <w:rFonts w:cstheme="minorHAnsi"/>
          <w:color w:val="FF0000"/>
          <w:vertAlign w:val="superscript"/>
          <w:lang w:eastAsia="en-GB"/>
        </w:rPr>
        <w:t>7</w:t>
      </w:r>
      <w:r w:rsidR="005247B2">
        <w:rPr>
          <w:rFonts w:cstheme="minorHAnsi"/>
          <w:color w:val="FF0000"/>
          <w:vertAlign w:val="superscript"/>
          <w:lang w:eastAsia="en-GB"/>
        </w:rPr>
        <w:t>]</w:t>
      </w:r>
      <w:r w:rsidRPr="004474BF">
        <w:rPr>
          <w:rFonts w:cstheme="minorHAnsi"/>
          <w:color w:val="000000"/>
          <w:lang w:eastAsia="en-GB"/>
        </w:rPr>
        <w:t xml:space="preserve"> for sub-tasks and documented with a Gantt chart</w:t>
      </w:r>
      <w:r w:rsidR="00E41B5C">
        <w:rPr>
          <w:rFonts w:cstheme="minorHAnsi"/>
          <w:color w:val="000000"/>
          <w:lang w:eastAsia="en-GB"/>
        </w:rPr>
        <w:t xml:space="preserve"> </w:t>
      </w:r>
      <w:r w:rsidR="00E41B5C" w:rsidRPr="00F80E53">
        <w:rPr>
          <w:rFonts w:cstheme="minorHAnsi"/>
          <w:color w:val="FF0000"/>
          <w:vertAlign w:val="superscript"/>
          <w:lang w:eastAsia="en-GB"/>
        </w:rPr>
        <w:t>[</w:t>
      </w:r>
      <w:r w:rsidR="0067160B" w:rsidRPr="00F80E53">
        <w:rPr>
          <w:rFonts w:cstheme="minorHAnsi"/>
          <w:color w:val="FF0000"/>
          <w:vertAlign w:val="superscript"/>
          <w:lang w:eastAsia="en-GB"/>
        </w:rPr>
        <w:t>Appendix O</w:t>
      </w:r>
      <w:r w:rsidR="00E41B5C" w:rsidRPr="00F80E53">
        <w:rPr>
          <w:rFonts w:cstheme="minorHAnsi"/>
          <w:color w:val="FF0000"/>
          <w:vertAlign w:val="superscript"/>
          <w:lang w:eastAsia="en-GB"/>
        </w:rPr>
        <w:t>]</w:t>
      </w:r>
      <w:r w:rsidR="00E41B5C">
        <w:rPr>
          <w:rFonts w:cstheme="minorHAnsi"/>
          <w:color w:val="000000"/>
          <w:lang w:eastAsia="en-GB"/>
        </w:rPr>
        <w:t xml:space="preserve"> based off a critical path diagram</w:t>
      </w:r>
      <w:r w:rsidRPr="004474BF">
        <w:rPr>
          <w:rFonts w:cstheme="minorHAnsi"/>
          <w:color w:val="000000"/>
          <w:lang w:eastAsia="en-GB"/>
        </w:rPr>
        <w:t xml:space="preserve"> </w:t>
      </w:r>
      <w:r w:rsidR="00E41B5C" w:rsidRPr="00F80E53">
        <w:rPr>
          <w:rFonts w:cstheme="minorHAnsi"/>
          <w:color w:val="FF0000"/>
          <w:vertAlign w:val="superscript"/>
          <w:lang w:eastAsia="en-GB"/>
        </w:rPr>
        <w:t>[</w:t>
      </w:r>
      <w:r w:rsidR="0067160B" w:rsidRPr="00F80E53">
        <w:rPr>
          <w:rFonts w:cstheme="minorHAnsi"/>
          <w:color w:val="FF0000"/>
          <w:vertAlign w:val="superscript"/>
          <w:lang w:eastAsia="en-GB"/>
        </w:rPr>
        <w:t>Appendix P</w:t>
      </w:r>
      <w:r w:rsidR="00E41B5C" w:rsidRPr="00F80E53">
        <w:rPr>
          <w:rFonts w:cstheme="minorHAnsi"/>
          <w:color w:val="FF0000"/>
          <w:vertAlign w:val="superscript"/>
          <w:lang w:eastAsia="en-GB"/>
        </w:rPr>
        <w:t>]</w:t>
      </w:r>
      <w:r w:rsidR="00E41B5C" w:rsidRPr="005247B2">
        <w:rPr>
          <w:rFonts w:cstheme="minorHAnsi"/>
          <w:color w:val="FF0000"/>
          <w:lang w:eastAsia="en-GB"/>
        </w:rPr>
        <w:t xml:space="preserve"> </w:t>
      </w:r>
      <w:r w:rsidR="005247B2" w:rsidRPr="00340826">
        <w:rPr>
          <w:rFonts w:cstheme="minorHAnsi"/>
          <w:lang w:eastAsia="en-GB"/>
        </w:rPr>
        <w:t xml:space="preserve">and work break-down </w:t>
      </w:r>
      <w:r w:rsidR="005247B2" w:rsidRPr="005247B2">
        <w:rPr>
          <w:rFonts w:cstheme="minorHAnsi"/>
          <w:color w:val="FF0000"/>
          <w:vertAlign w:val="superscript"/>
          <w:lang w:eastAsia="en-GB"/>
        </w:rPr>
        <w:t>[Appendix Q]</w:t>
      </w:r>
      <w:r w:rsidR="005247B2">
        <w:rPr>
          <w:rFonts w:cstheme="minorHAnsi"/>
          <w:color w:val="FF0000"/>
          <w:lang w:eastAsia="en-GB"/>
        </w:rPr>
        <w:t xml:space="preserve"> </w:t>
      </w:r>
      <w:r w:rsidRPr="004474BF">
        <w:rPr>
          <w:rFonts w:cstheme="minorHAnsi"/>
          <w:color w:val="000000"/>
          <w:lang w:eastAsia="en-GB"/>
        </w:rPr>
        <w:t>for the larger tasks and milestones.</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17526805"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 xml:space="preserve">e principles. </w:t>
      </w:r>
      <w:r w:rsidR="00BA34EE">
        <w:rPr>
          <w:rFonts w:cstheme="minorHAnsi"/>
          <w:color w:val="FF0000"/>
          <w:vertAlign w:val="superscript"/>
          <w:lang w:eastAsia="en-GB"/>
        </w:rPr>
        <w:t>[28</w:t>
      </w:r>
      <w:r w:rsidR="00824718" w:rsidRPr="00824718">
        <w:rPr>
          <w:rFonts w:cstheme="minorHAnsi"/>
          <w:color w:val="FF0000"/>
          <w:vertAlign w:val="superscript"/>
          <w:lang w:eastAsia="en-GB"/>
        </w:rPr>
        <w:t>]</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73AC3B2" w14:textId="77777777" w:rsidR="002C090E" w:rsidRPr="004474BF" w:rsidRDefault="002C090E" w:rsidP="002C090E">
      <w:pPr>
        <w:rPr>
          <w:rFonts w:cstheme="minorHAnsi"/>
          <w:color w:val="000000"/>
          <w:lang w:eastAsia="en-GB"/>
        </w:rPr>
      </w:pPr>
      <w:r w:rsidRPr="004474BF">
        <w:rPr>
          <w:rFonts w:cstheme="minorHAnsi"/>
          <w:color w:val="000000"/>
          <w:lang w:eastAsia="en-GB"/>
        </w:rPr>
        <w:t xml:space="preserve"> </w:t>
      </w:r>
    </w:p>
    <w:p w14:paraId="62551F59" w14:textId="77777777" w:rsidR="0080177B" w:rsidRPr="004474BF" w:rsidRDefault="0080177B" w:rsidP="002C090E">
      <w:pPr>
        <w:rPr>
          <w:rFonts w:cstheme="minorHAnsi"/>
          <w:color w:val="000000"/>
          <w:lang w:eastAsia="en-GB"/>
        </w:rPr>
      </w:pPr>
    </w:p>
    <w:p w14:paraId="76A07FC2" w14:textId="77777777" w:rsidR="0080177B" w:rsidRPr="004474BF" w:rsidRDefault="0080177B" w:rsidP="002C090E">
      <w:pPr>
        <w:rPr>
          <w:rFonts w:cstheme="minorHAnsi"/>
          <w:sz w:val="24"/>
          <w:szCs w:val="24"/>
          <w:lang w:eastAsia="en-GB"/>
        </w:rPr>
      </w:pPr>
    </w:p>
    <w:p w14:paraId="2472849E" w14:textId="03DF2E6A" w:rsidR="002C090E" w:rsidRPr="00CC6270" w:rsidRDefault="002C090E" w:rsidP="00C97B87">
      <w:pPr>
        <w:pStyle w:val="Heading2"/>
        <w:rPr>
          <w:sz w:val="30"/>
          <w:szCs w:val="30"/>
          <w:u w:val="single"/>
        </w:rPr>
      </w:pPr>
      <w:bookmarkStart w:id="39" w:name="_Toc500844038"/>
      <w:bookmarkStart w:id="40" w:name="_Toc500844295"/>
      <w:bookmarkStart w:id="41" w:name="_Toc501057971"/>
      <w:r w:rsidRPr="00CC6270">
        <w:rPr>
          <w:sz w:val="30"/>
          <w:szCs w:val="30"/>
          <w:u w:val="single"/>
        </w:rPr>
        <w:t>Conclusion</w:t>
      </w:r>
      <w:bookmarkEnd w:id="39"/>
      <w:bookmarkEnd w:id="40"/>
      <w:bookmarkEnd w:id="41"/>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 xml:space="preserve">Our team has a clear plan for implementing, testing and evaluating our project to ensure timely progress </w:t>
      </w:r>
      <w:proofErr w:type="gramStart"/>
      <w:r w:rsidRPr="00626CCA">
        <w:rPr>
          <w:rFonts w:ascii="Calibri" w:hAnsi="Calibri" w:cs="Times New Roman"/>
          <w:color w:val="000000"/>
          <w:lang w:eastAsia="en-GB"/>
        </w:rPr>
        <w:t>resulting</w:t>
      </w:r>
      <w:proofErr w:type="gramEnd"/>
      <w:r w:rsidRPr="00626CCA">
        <w:rPr>
          <w:rFonts w:ascii="Calibri" w:hAnsi="Calibri" w:cs="Times New Roman"/>
          <w:color w:val="000000"/>
          <w:lang w:eastAsia="en-GB"/>
        </w:rPr>
        <w:t xml:space="preserve"> 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Pr="003A321C" w:rsidRDefault="003A321C"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2" w:name="_Toc500844039"/>
      <w:bookmarkStart w:id="43" w:name="_Toc500844296"/>
      <w:bookmarkStart w:id="44" w:name="_Toc501057972"/>
      <w:r w:rsidRPr="00CC6270">
        <w:rPr>
          <w:sz w:val="30"/>
          <w:szCs w:val="30"/>
          <w:u w:val="single"/>
        </w:rPr>
        <w:lastRenderedPageBreak/>
        <w:t>Bibliography</w:t>
      </w:r>
      <w:bookmarkEnd w:id="42"/>
      <w:bookmarkEnd w:id="43"/>
      <w:bookmarkEnd w:id="44"/>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925B15"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14BAE1E0"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607813D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99DBA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31538C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5" w:name="_Toc500844040"/>
      <w:bookmarkStart w:id="46" w:name="_Toc500844297"/>
      <w:bookmarkStart w:id="47" w:name="_Toc501057973"/>
      <w:r w:rsidRPr="00CC6270">
        <w:rPr>
          <w:sz w:val="30"/>
          <w:szCs w:val="30"/>
          <w:u w:val="single"/>
        </w:rPr>
        <w:t>Appendices</w:t>
      </w:r>
      <w:bookmarkEnd w:id="45"/>
      <w:bookmarkEnd w:id="46"/>
      <w:bookmarkEnd w:id="47"/>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8" w:name="_Toc501057974"/>
      <w:r>
        <w:t xml:space="preserve">12.1 </w:t>
      </w:r>
      <w:r w:rsidR="00C20B74">
        <w:t>Appendix A: Data gathering</w:t>
      </w:r>
      <w:bookmarkEnd w:id="48"/>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91312D"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6B2728D5" w:rsidR="0091312D" w:rsidRDefault="0091312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6B2728D5" w:rsidR="0091312D" w:rsidRDefault="0091312D">
                      <w:r>
                        <w:t>Fig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91312D"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207708F6" w:rsidR="0091312D" w:rsidRDefault="0091312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207708F6" w:rsidR="0091312D" w:rsidRDefault="0091312D">
                      <w:r>
                        <w:t>Fig 2</w:t>
                      </w:r>
                    </w:p>
                  </w:txbxContent>
                </v:textbox>
              </v:shape>
            </w:pict>
          </mc:Fallback>
        </mc:AlternateContent>
      </w:r>
    </w:p>
    <w:p w14:paraId="1C9C9D74" w14:textId="7134982F" w:rsidR="008654C1" w:rsidRDefault="0091312D"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25B88009" w:rsidR="0091312D" w:rsidRDefault="0091312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25B88009" w:rsidR="0091312D" w:rsidRDefault="0091312D">
                      <w:r>
                        <w:t>Fig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91312D"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7D9A1B8D" w:rsidR="0091312D" w:rsidRDefault="0091312D" w:rsidP="00E97D99">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7D9A1B8D" w:rsidR="0091312D" w:rsidRDefault="0091312D" w:rsidP="00E97D99">
                      <w:r>
                        <w:t>Fig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91312D"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440DF2C8" w:rsidR="0091312D" w:rsidRDefault="0091312D" w:rsidP="00E97D99">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440DF2C8" w:rsidR="0091312D" w:rsidRDefault="0091312D" w:rsidP="00E97D99">
                      <w:r>
                        <w:t>Fig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1E2F4952"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DA757A">
        <w:rPr>
          <w:rFonts w:cs="Times New Roman"/>
          <w:color w:val="000000"/>
          <w:lang w:eastAsia="en-GB"/>
        </w:rPr>
        <w:t xml:space="preserve"> </w:t>
      </w:r>
      <w:r w:rsidR="00DA757A" w:rsidRPr="00DA757A">
        <w:rPr>
          <w:rFonts w:cs="Times New Roman"/>
          <w:color w:val="FF0000"/>
          <w:vertAlign w:val="superscript"/>
          <w:lang w:eastAsia="en-GB"/>
        </w:rPr>
        <w:t>[29]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DA757A">
        <w:rPr>
          <w:rFonts w:cs="Times New Roman"/>
          <w:color w:val="000000"/>
          <w:lang w:eastAsia="en-GB"/>
        </w:rPr>
        <w:t xml:space="preserve">. </w:t>
      </w:r>
      <w:r w:rsidR="00DA757A" w:rsidRPr="00DA757A">
        <w:rPr>
          <w:rFonts w:cs="Times New Roman"/>
          <w:color w:val="FF0000"/>
          <w:vertAlign w:val="superscript"/>
          <w:lang w:eastAsia="en-GB"/>
        </w:rPr>
        <w:t>[30]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9B5F362" w:rsidR="00CC5BC3" w:rsidRDefault="00666FD5" w:rsidP="00666FD5">
      <w:pPr>
        <w:rPr>
          <w:u w:val="single"/>
        </w:rPr>
      </w:pPr>
      <w:r>
        <w:t xml:space="preserve">B.1 </w:t>
      </w:r>
      <w:r w:rsidR="00CC5BC3" w:rsidRPr="00666FD5">
        <w:rPr>
          <w:u w:val="single"/>
        </w:rPr>
        <w:t>Functional Architecture Diagram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36179F84" w:rsidR="00973521" w:rsidRDefault="00973521" w:rsidP="00973521">
      <w:r>
        <w:t xml:space="preserve">C.1 </w:t>
      </w:r>
      <w:r w:rsidR="00464419">
        <w:rPr>
          <w:u w:val="single"/>
        </w:rPr>
        <w:t>Use Case Diagram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69ADEAA7" w:rsidR="00464419" w:rsidRDefault="00464419" w:rsidP="00CC5BC3">
      <w:r>
        <w:lastRenderedPageBreak/>
        <w:t xml:space="preserve">C.2 </w:t>
      </w:r>
      <w:r>
        <w:rPr>
          <w:u w:val="single"/>
        </w:rPr>
        <w:t>Sequence Diagram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7C3CB6A9" w:rsidR="00CC5BC3" w:rsidRDefault="00CE6AD0" w:rsidP="00CC5BC3">
      <w:r>
        <w:lastRenderedPageBreak/>
        <w:t xml:space="preserve">C.3 </w:t>
      </w:r>
      <w:r>
        <w:rPr>
          <w:u w:val="single"/>
        </w:rPr>
        <w:t>Activity Diagram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56D3FB42" w:rsidR="0091312D" w:rsidRDefault="0091312D"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56D3FB42" w:rsidR="0091312D" w:rsidRDefault="0091312D" w:rsidP="000C121D">
                      <w:r>
                        <w:t>Fig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73F7F6EB" w:rsidR="004B2302" w:rsidRPr="004B2302" w:rsidRDefault="004B2302" w:rsidP="00CC5BC3">
      <w:pPr>
        <w:rPr>
          <w:u w:val="single"/>
        </w:rPr>
      </w:pPr>
      <w:r>
        <w:rPr>
          <w:u w:val="single"/>
        </w:rPr>
        <w:lastRenderedPageBreak/>
        <w:t>Activity Diagram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682AF83D"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6A674572">
                <wp:simplePos x="0" y="0"/>
                <wp:positionH relativeFrom="column">
                  <wp:posOffset>2781935</wp:posOffset>
                </wp:positionH>
                <wp:positionV relativeFrom="paragraph">
                  <wp:posOffset>6532245</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46A0760C" w:rsidR="0091312D" w:rsidRDefault="0091312D"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9.05pt;margin-top:514.35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" filled="f" stroked="f">
                <v:textbox>
                  <w:txbxContent>
                    <w:p w14:paraId="714350A2" w14:textId="46A0760C" w:rsidR="0091312D" w:rsidRDefault="0091312D" w:rsidP="000C121D">
                      <w:r>
                        <w:t>Fig 2</w:t>
                      </w:r>
                    </w:p>
                  </w:txbxContent>
                </v:textbox>
              </v:shape>
            </w:pict>
          </mc:Fallback>
        </mc:AlternateContent>
      </w:r>
    </w:p>
    <w:p w14:paraId="570717F5" w14:textId="77777777"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AEC7373" w:rsidR="004B2302" w:rsidRPr="004B2302" w:rsidRDefault="004B2302" w:rsidP="00CC5BC3">
      <w:pPr>
        <w:rPr>
          <w:u w:val="single"/>
        </w:rPr>
      </w:pPr>
      <w:r>
        <w:rPr>
          <w:u w:val="single"/>
        </w:rPr>
        <w:lastRenderedPageBreak/>
        <w:t>Activity Diagram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72B04635">
                <wp:simplePos x="0" y="0"/>
                <wp:positionH relativeFrom="column">
                  <wp:posOffset>2197100</wp:posOffset>
                </wp:positionH>
                <wp:positionV relativeFrom="paragraph">
                  <wp:posOffset>4673</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3954DDF" w:rsidR="0091312D" w:rsidRDefault="0091312D"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3pt;margin-top:.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" filled="f" stroked="f">
                <v:textbox>
                  <w:txbxContent>
                    <w:p w14:paraId="08607129" w14:textId="53954DDF" w:rsidR="0091312D" w:rsidRDefault="0091312D" w:rsidP="000C121D">
                      <w:r>
                        <w:t>Fig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391DF59" w:rsidR="000C121D" w:rsidRPr="002663FC" w:rsidRDefault="0091312D" w:rsidP="000C121D">
      <w:pPr>
        <w:rPr>
          <w:u w:val="single"/>
        </w:rPr>
      </w:pPr>
      <w:r>
        <w:t xml:space="preserve">D.1 </w:t>
      </w:r>
      <w:r w:rsidR="002663FC">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7F5E17E0" w:rsidR="0091312D" w:rsidRDefault="0091312D"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7F5E17E0" w:rsidR="0091312D" w:rsidRDefault="0091312D"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0D879E84" w:rsidR="0091312D" w:rsidRDefault="0091312D"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0D879E84" w:rsidR="0091312D" w:rsidRDefault="0091312D"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233E99EA" w:rsidR="0091312D" w:rsidRDefault="0091312D"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233E99EA" w:rsidR="0091312D" w:rsidRDefault="0091312D" w:rsidP="000C121D">
                      <w:r>
                        <w:t>Fig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91312D"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42E62355" w:rsidR="0091312D" w:rsidRDefault="0091312D"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42E62355" w:rsidR="0091312D" w:rsidRDefault="0091312D" w:rsidP="000C121D">
                      <w:r>
                        <w:t>Fig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05681CB7" w:rsidR="0091312D" w:rsidRDefault="0091312D"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05681CB7" w:rsidR="0091312D" w:rsidRDefault="0091312D" w:rsidP="000C121D">
                      <w:r>
                        <w:t>Fig 4</w:t>
                      </w:r>
                    </w:p>
                  </w:txbxContent>
                </v:textbox>
              </v:shape>
            </w:pict>
          </mc:Fallback>
        </mc:AlternateContent>
      </w:r>
    </w:p>
    <w:p w14:paraId="497BC0ED" w14:textId="23201163" w:rsidR="00965FF1" w:rsidRPr="002663FC" w:rsidRDefault="002663FC" w:rsidP="00965FF1">
      <w:pPr>
        <w:rPr>
          <w:u w:val="single"/>
        </w:rPr>
      </w:pPr>
      <w:r>
        <w:rPr>
          <w:u w:val="single"/>
        </w:rPr>
        <w:lastRenderedPageBreak/>
        <w:t>Initial Conceptual P</w:t>
      </w:r>
      <w:r w:rsidRPr="002663FC">
        <w:rPr>
          <w:u w:val="single"/>
        </w:rPr>
        <w:t>rototype</w:t>
      </w:r>
      <w:r>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37FAD348" w:rsidR="0091312D" w:rsidRDefault="0091312D" w:rsidP="000C121D">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37FAD348" w:rsidR="0091312D" w:rsidRDefault="0091312D" w:rsidP="000C121D">
                      <w:r>
                        <w:t>Fig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1C6A2420" w:rsidR="0091312D" w:rsidRDefault="0091312D" w:rsidP="000C121D">
                            <w:r>
                              <w:t>Fig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1C6A2420" w:rsidR="0091312D" w:rsidRDefault="0091312D" w:rsidP="000C121D">
                      <w:r>
                        <w:t>Fig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1A902485" w:rsidR="0091312D" w:rsidRDefault="0091312D" w:rsidP="000C121D">
                            <w:r>
                              <w:t>Fig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1A902485" w:rsidR="0091312D" w:rsidRDefault="0091312D" w:rsidP="000C121D">
                      <w:r>
                        <w:t>Fig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91312D"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14020DEE" w:rsidR="0091312D" w:rsidRDefault="0091312D" w:rsidP="000C121D">
                            <w:r>
                              <w:t>Fig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14020DEE" w:rsidR="0091312D" w:rsidRDefault="0091312D" w:rsidP="000C121D">
                      <w:r>
                        <w:t>Fig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7E1F5B64" w:rsidR="0091312D" w:rsidRDefault="0091312D" w:rsidP="000C121D">
                            <w:r>
                              <w:t>Fig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7E1F5B64" w:rsidR="0091312D" w:rsidRDefault="0091312D" w:rsidP="000C121D">
                      <w:r>
                        <w:t>Fig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2DDD2E04" w:rsidR="0091312D" w:rsidRDefault="0091312D" w:rsidP="000C121D">
                            <w:r>
                              <w:t>Fig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2DDD2E04" w:rsidR="0091312D" w:rsidRDefault="0091312D" w:rsidP="000C121D">
                      <w:r>
                        <w:t>Fig 11</w:t>
                      </w:r>
                    </w:p>
                  </w:txbxContent>
                </v:textbox>
              </v:shape>
            </w:pict>
          </mc:Fallback>
        </mc:AlternateContent>
      </w:r>
    </w:p>
    <w:p w14:paraId="773E30C4" w14:textId="568E9FCC" w:rsidR="002663FC" w:rsidRDefault="002663FC" w:rsidP="002663FC">
      <w:pPr>
        <w:rPr>
          <w:u w:val="single"/>
        </w:rPr>
      </w:pPr>
      <w:r>
        <w:lastRenderedPageBreak/>
        <w:t>D.2</w:t>
      </w:r>
      <w:r>
        <w:t xml:space="preserve"> </w:t>
      </w:r>
      <w:r>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014C697" w:rsidR="00965FF1" w:rsidRPr="00965FF1" w:rsidRDefault="00965FF1" w:rsidP="00965FF1">
      <w:pPr>
        <w:rPr>
          <w:u w:val="single"/>
        </w:rPr>
      </w:pPr>
      <w:r>
        <w:t xml:space="preserve">                       </w:t>
      </w:r>
      <w:r w:rsidRPr="002663FC">
        <w:rPr>
          <w:u w:val="single"/>
        </w:rPr>
        <w:t xml:space="preserve"> </w:t>
      </w:r>
      <w:r w:rsidR="002663FC" w:rsidRPr="002663FC">
        <w:rPr>
          <w:u w:val="single"/>
        </w:rPr>
        <w:t>Login Screen</w:t>
      </w:r>
      <w:r>
        <w:t xml:space="preserve">        </w:t>
      </w:r>
      <w:r w:rsidR="002663FC">
        <w:t xml:space="preserve">                  </w:t>
      </w:r>
      <w:r>
        <w:t xml:space="preserve">            </w:t>
      </w:r>
      <w:r w:rsidR="002663FC">
        <w:tab/>
      </w:r>
      <w:r w:rsidR="002663FC">
        <w:tab/>
      </w:r>
      <w:r>
        <w:t xml:space="preserve">        </w:t>
      </w:r>
      <w:r w:rsidR="0091312D">
        <w:rPr>
          <w:u w:val="single"/>
        </w:rPr>
        <w:t>Help Screen</w:t>
      </w:r>
    </w:p>
    <w:p w14:paraId="46BA3C4F" w14:textId="6BF1A945" w:rsidR="00965FF1" w:rsidRPr="00E9583D" w:rsidRDefault="00B05090" w:rsidP="00965FF1">
      <w:pPr>
        <w:jc w:val="center"/>
        <w:rPr>
          <w:u w:val="single"/>
        </w:rPr>
      </w:pPr>
      <w:r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1EE7FBB5">
          <v:shape id="_x0000_s1035" type="#_x0000_t75" style="position:absolute;left:0;text-align:left;margin-left:-21.55pt;margin-top:.85pt;width:168.35pt;height:303.3pt;z-index:-251576320;mso-position-horizontal-relative:text;mso-position-vertical-relative:text" wrapcoords="-73 0 -73 21559 21600 21559 21600 0 -73 0">
            <v:imagedata r:id="rId54" o:title="final login"/>
            <w10:wrap type="tight"/>
          </v:shape>
        </w:pict>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AB08882" w:rsidR="00965FF1" w:rsidRPr="003848B2" w:rsidRDefault="00965FF1" w:rsidP="00965FF1"/>
    <w:p w14:paraId="5582E73F" w14:textId="1519F5BD" w:rsidR="00965FF1" w:rsidRPr="003848B2" w:rsidRDefault="00965FF1" w:rsidP="00965FF1"/>
    <w:p w14:paraId="19EE3D85" w14:textId="77777777" w:rsidR="00965FF1" w:rsidRPr="003848B2" w:rsidRDefault="00965FF1" w:rsidP="00965FF1"/>
    <w:p w14:paraId="63BAE4CA" w14:textId="7171AE3A" w:rsidR="00965FF1" w:rsidRPr="003848B2" w:rsidRDefault="00B05090"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543BA41">
                <wp:simplePos x="0" y="0"/>
                <wp:positionH relativeFrom="column">
                  <wp:posOffset>-1681340</wp:posOffset>
                </wp:positionH>
                <wp:positionV relativeFrom="paragraph">
                  <wp:posOffset>116840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6C6EF852" w:rsidR="00B05090" w:rsidRDefault="00B05090"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4pt;margin-top:9.2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" filled="f" stroked="f">
                <v:textbox>
                  <w:txbxContent>
                    <w:p w14:paraId="0513E594" w14:textId="6C6EF852" w:rsidR="00B05090" w:rsidRDefault="00B05090"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2FE37AA5" w:rsidR="00B05090" w:rsidRDefault="00B05090"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2FE37AA5" w:rsidR="00B05090" w:rsidRDefault="00B05090" w:rsidP="000C121D">
                      <w:r>
                        <w:t>Fig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B05090"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4DE04163" w:rsidR="00B05090" w:rsidRDefault="00B05090"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4DE04163" w:rsidR="00B05090" w:rsidRDefault="00B05090" w:rsidP="000C121D">
                      <w:r>
                        <w:t>Fig 3</w:t>
                      </w:r>
                    </w:p>
                  </w:txbxContent>
                </v:textbox>
              </v:shape>
            </w:pict>
          </mc:Fallback>
        </mc:AlternateContent>
      </w:r>
    </w:p>
    <w:p w14:paraId="5813E136" w14:textId="77777777" w:rsidR="002663FC" w:rsidRDefault="002663FC" w:rsidP="00CC5BC3"/>
    <w:p w14:paraId="0DB3B13B" w14:textId="4D6D62D8" w:rsidR="002663FC" w:rsidRDefault="00B05090"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212E4E65" w:rsidR="00B05090" w:rsidRDefault="00B05090"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212E4E65" w:rsidR="00B05090" w:rsidRDefault="00B05090" w:rsidP="000C121D">
                      <w:r>
                        <w:t>Fig 4</w:t>
                      </w:r>
                    </w:p>
                  </w:txbxContent>
                </v:textbox>
              </v:shape>
            </w:pict>
          </mc:Fallback>
        </mc:AlternateContent>
      </w:r>
    </w:p>
    <w:p w14:paraId="36B8A534" w14:textId="6C226D67" w:rsidR="00B05090" w:rsidRDefault="00B05090" w:rsidP="00B05090">
      <w:pPr>
        <w:rPr>
          <w:u w:val="single"/>
        </w:rPr>
      </w:pPr>
      <w:r>
        <w:lastRenderedPageBreak/>
        <w:t>D.3</w:t>
      </w:r>
      <w:r>
        <w:t xml:space="preserve"> </w:t>
      </w:r>
      <w:r>
        <w:rPr>
          <w:u w:val="single"/>
        </w:rPr>
        <w:t>Conceptual Prototype Survey</w:t>
      </w: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673E97"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B05090"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9399FB2" w:rsidR="00844755" w:rsidRDefault="00844755"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9399FB2" w:rsidR="00844755" w:rsidRDefault="00844755"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7777777" w:rsidR="00844755" w:rsidRDefault="00844755"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7777777" w:rsidR="00844755" w:rsidRDefault="00844755" w:rsidP="000C121D">
                      <w:r>
                        <w:t>Fig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844755"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844755"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597744F5" w:rsidR="00844755" w:rsidRDefault="00844755"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597744F5" w:rsidR="00844755" w:rsidRDefault="00844755" w:rsidP="000C121D">
                      <w:r>
                        <w:t>Fig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308C06D1" w:rsidR="00844755" w:rsidRDefault="00844755"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308C06D1" w:rsidR="00844755" w:rsidRDefault="00844755" w:rsidP="000C121D">
                      <w:r>
                        <w:t>Fig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844755"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7F499C6C" w:rsidR="00844755" w:rsidRDefault="00844755"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7F499C6C" w:rsidR="00844755" w:rsidRDefault="00844755" w:rsidP="000C121D">
                      <w:r>
                        <w:t>Fig 5</w:t>
                      </w:r>
                    </w:p>
                  </w:txbxContent>
                </v:textbox>
              </v:shape>
            </w:pict>
          </mc:Fallback>
        </mc:AlternateContent>
      </w:r>
    </w:p>
    <w:p w14:paraId="715488EC" w14:textId="77777777" w:rsidR="00844755" w:rsidRDefault="00844755" w:rsidP="00844755"/>
    <w:p w14:paraId="01386953" w14:textId="238CE126" w:rsidR="00844755" w:rsidRDefault="00844755" w:rsidP="00844755">
      <w:pPr>
        <w:pStyle w:val="Heading3"/>
        <w:numPr>
          <w:ilvl w:val="1"/>
          <w:numId w:val="23"/>
        </w:numPr>
      </w:pPr>
      <w:r>
        <w:lastRenderedPageBreak/>
        <w:t xml:space="preserve"> Appendix E: Functional</w:t>
      </w:r>
      <w:r>
        <w:t xml:space="preserve"> Prototyping</w:t>
      </w:r>
    </w:p>
    <w:p w14:paraId="5433854D" w14:textId="77777777" w:rsidR="00CC5BC3" w:rsidRPr="00441BFA" w:rsidRDefault="00CC5BC3" w:rsidP="00CC5BC3">
      <w:pPr>
        <w:pStyle w:val="Heading2"/>
        <w:rPr>
          <w:rFonts w:asciiTheme="minorHAnsi" w:hAnsiTheme="minorHAnsi"/>
          <w:sz w:val="22"/>
          <w:szCs w:val="22"/>
        </w:rPr>
      </w:pPr>
    </w:p>
    <w:p w14:paraId="76779207" w14:textId="18A3B67E" w:rsidR="00CC5BC3" w:rsidRPr="00EC6BB5" w:rsidRDefault="00CC5BC3" w:rsidP="00844755"/>
    <w:p w14:paraId="642A0E47" w14:textId="4CF06061" w:rsidR="00CC5BC3" w:rsidRPr="00EC6BB5" w:rsidRDefault="00844755" w:rsidP="00844755">
      <w:pPr>
        <w:ind w:left="360"/>
      </w:pPr>
      <w:r>
        <w:t xml:space="preserve">E.1 </w:t>
      </w:r>
      <w:r w:rsidR="00CC5BC3" w:rsidRPr="00844755">
        <w:rPr>
          <w:u w:val="single"/>
        </w:rPr>
        <w:t>Similar software researched</w:t>
      </w:r>
    </w:p>
    <w:p w14:paraId="3C729DD3" w14:textId="77777777" w:rsidR="00CC5BC3" w:rsidRPr="00441BFA" w:rsidRDefault="00CC5BC3" w:rsidP="00CC5BC3"/>
    <w:p w14:paraId="33DED9D9" w14:textId="77777777" w:rsidR="001E533A" w:rsidRDefault="001E533A" w:rsidP="00844755">
      <w:pPr>
        <w:ind w:left="720"/>
      </w:pPr>
      <w:r>
        <w:t xml:space="preserve">Dulux visualizer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77777777"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77777777"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579E6A4A" w14:textId="77777777" w:rsidR="00844755" w:rsidRDefault="00844755" w:rsidP="00844755"/>
    <w:p w14:paraId="73607A5D" w14:textId="6B9A38F1" w:rsidR="00844755" w:rsidRDefault="00844755" w:rsidP="00844755"/>
    <w:p w14:paraId="574327B0" w14:textId="77777777" w:rsidR="00844755" w:rsidRPr="00441BFA"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w:t>
      </w:r>
      <w:r>
        <w:t>Ap</w:t>
      </w:r>
      <w:r>
        <w:t>pendix F</w:t>
      </w:r>
      <w:r>
        <w:t xml:space="preserve">: </w:t>
      </w:r>
      <w:r w:rsidR="00DD214E">
        <w:t>Technical Specification</w:t>
      </w:r>
    </w:p>
    <w:p w14:paraId="7147FD12" w14:textId="77777777" w:rsidR="00DD214E" w:rsidRDefault="00DD214E" w:rsidP="00DD214E"/>
    <w:p w14:paraId="71C49478" w14:textId="6FB34258" w:rsidR="00DD214E" w:rsidRDefault="001E533A" w:rsidP="00DD214E">
      <w:pPr>
        <w:rPr>
          <w:u w:val="single"/>
        </w:rPr>
      </w:pPr>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53F0F62B">
            <wp:simplePos x="0" y="0"/>
            <wp:positionH relativeFrom="column">
              <wp:posOffset>-392430</wp:posOffset>
            </wp:positionH>
            <wp:positionV relativeFrom="paragraph">
              <wp:posOffset>337185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DD214E">
        <w:t xml:space="preserve">F.1 </w:t>
      </w:r>
      <w:r w:rsidR="00DD214E" w:rsidRPr="001E533A">
        <w:rPr>
          <w:u w:val="single"/>
        </w:rPr>
        <w:t>User</w:t>
      </w:r>
      <w:r w:rsidRPr="001E533A">
        <w:rPr>
          <w:u w:val="single"/>
        </w:rPr>
        <w:t xml:space="preserve"> device responses </w:t>
      </w:r>
    </w:p>
    <w:p w14:paraId="0054226E" w14:textId="77777777" w:rsidR="001E533A" w:rsidRDefault="001E533A" w:rsidP="00DD214E"/>
    <w:p w14:paraId="7041FBBB" w14:textId="65B4CDDA" w:rsidR="00DD214E" w:rsidRDefault="001E533A"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094F66A8">
                <wp:simplePos x="0" y="0"/>
                <wp:positionH relativeFrom="column">
                  <wp:posOffset>2409825</wp:posOffset>
                </wp:positionH>
                <wp:positionV relativeFrom="paragraph">
                  <wp:posOffset>-212090</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77777777" w:rsidR="001E533A" w:rsidRDefault="001E533A"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89.75pt;margin-top:-16.7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" filled="f" stroked="f">
                <v:textbox>
                  <w:txbxContent>
                    <w:p w14:paraId="479396EF" w14:textId="77777777" w:rsidR="001E533A" w:rsidRDefault="001E533A" w:rsidP="000C121D">
                      <w:r>
                        <w:t>Fig 1</w:t>
                      </w:r>
                    </w:p>
                  </w:txbxContent>
                </v:textbox>
              </v:shape>
            </w:pict>
          </mc:Fallback>
        </mc:AlternateContent>
      </w:r>
    </w:p>
    <w:p w14:paraId="2E633284" w14:textId="437474E2" w:rsidR="00DD214E" w:rsidRDefault="001E533A" w:rsidP="00DD214E">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644A1689">
            <wp:simplePos x="0" y="0"/>
            <wp:positionH relativeFrom="column">
              <wp:posOffset>-463550</wp:posOffset>
            </wp:positionH>
            <wp:positionV relativeFrom="paragraph">
              <wp:posOffset>333375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AFAA1F" w14:textId="77777777" w:rsidR="00DD214E" w:rsidRDefault="00DD214E" w:rsidP="00DD214E"/>
    <w:p w14:paraId="501D5254" w14:textId="00425CAD" w:rsidR="00DD214E" w:rsidRPr="001E533A" w:rsidRDefault="001E533A" w:rsidP="001E533A">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54FCC666">
                <wp:simplePos x="0" y="0"/>
                <wp:positionH relativeFrom="column">
                  <wp:posOffset>2503360</wp:posOffset>
                </wp:positionH>
                <wp:positionV relativeFrom="paragraph">
                  <wp:posOffset>37465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3B19C024" w:rsidR="001E533A" w:rsidRDefault="001E533A"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97.1pt;margin-top:2.9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" filled="f" stroked="f">
                <v:textbox>
                  <w:txbxContent>
                    <w:p w14:paraId="7785F6B5" w14:textId="3B19C024" w:rsidR="001E533A" w:rsidRDefault="001E533A" w:rsidP="000C121D">
                      <w:r>
                        <w:t>Fig 2</w:t>
                      </w:r>
                    </w:p>
                  </w:txbxContent>
                </v:textbox>
              </v:shape>
            </w:pict>
          </mc:Fallback>
        </mc:AlternateContent>
      </w:r>
    </w:p>
    <w:p w14:paraId="75BB18E4" w14:textId="77777777" w:rsidR="00DD214E" w:rsidRPr="001E533A" w:rsidRDefault="00DD214E" w:rsidP="001E533A">
      <w:pPr>
        <w:rPr>
          <w:rFonts w:cs="Times New Roman"/>
        </w:rPr>
      </w:pPr>
    </w:p>
    <w:p w14:paraId="2398ECB7" w14:textId="0CEA10AC" w:rsidR="002B244F" w:rsidRDefault="001E533A" w:rsidP="00DD214E">
      <w:pPr>
        <w:pStyle w:val="ListParagraph"/>
        <w:rPr>
          <w:rFonts w:cs="Times New Roman"/>
        </w:rPr>
      </w:pPr>
      <w:r>
        <w:rPr>
          <w:rFonts w:cs="Times New Roman"/>
        </w:rPr>
        <w:t xml:space="preserve">F.2 </w:t>
      </w:r>
      <w:r w:rsidR="002B244F" w:rsidRPr="001E533A">
        <w:rPr>
          <w:rFonts w:cs="Times New Roman"/>
          <w:u w:val="single"/>
        </w:rPr>
        <w:t>SLAM research</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77777777"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53BA8576" w14:textId="77777777" w:rsidR="001E533A" w:rsidRDefault="001E533A" w:rsidP="00CC5BC3">
      <w:pPr>
        <w:rPr>
          <w:rFonts w:cs="Times New Roman"/>
        </w:rPr>
      </w:pPr>
    </w:p>
    <w:p w14:paraId="359EEB2A" w14:textId="77777777" w:rsidR="001E533A" w:rsidRDefault="001E533A" w:rsidP="00CC5BC3">
      <w:pPr>
        <w:rPr>
          <w:rFonts w:cs="Times New Roman"/>
        </w:rPr>
      </w:pPr>
    </w:p>
    <w:p w14:paraId="2CB0884B" w14:textId="77777777" w:rsidR="001E533A" w:rsidRDefault="001E533A" w:rsidP="00CC5BC3">
      <w:pPr>
        <w:rPr>
          <w:rFonts w:cs="Times New Roman"/>
        </w:rPr>
      </w:pPr>
    </w:p>
    <w:p w14:paraId="0B697D84" w14:textId="77777777" w:rsidR="001E533A" w:rsidRDefault="001E533A" w:rsidP="00CC5BC3">
      <w:pPr>
        <w:rPr>
          <w:rFonts w:cs="Times New Roman"/>
        </w:rPr>
      </w:pPr>
    </w:p>
    <w:p w14:paraId="6DEB4756" w14:textId="77777777" w:rsidR="001E533A" w:rsidRDefault="001E533A" w:rsidP="00CC5BC3">
      <w:pPr>
        <w:rPr>
          <w:rFonts w:cs="Times New Roman"/>
        </w:rPr>
      </w:pPr>
    </w:p>
    <w:p w14:paraId="063D807C" w14:textId="77777777" w:rsidR="00CC5BC3" w:rsidRPr="00441BFA" w:rsidRDefault="00CC5BC3" w:rsidP="00CC5BC3">
      <w:pPr>
        <w:rPr>
          <w:rFonts w:cs="Times New Roman"/>
        </w:rPr>
      </w:pPr>
    </w:p>
    <w:p w14:paraId="0076C993" w14:textId="77777777" w:rsidR="00CC5BC3" w:rsidRPr="00441BFA" w:rsidRDefault="00CC5BC3" w:rsidP="00CC5BC3">
      <w:pPr>
        <w:rPr>
          <w:rFonts w:cs="Times New Roman"/>
        </w:rPr>
      </w:pPr>
    </w:p>
    <w:p w14:paraId="681FCC8A" w14:textId="77777777" w:rsidR="00CC5BC3" w:rsidRDefault="00CC5BC3" w:rsidP="00077FAE">
      <w:pPr>
        <w:pStyle w:val="Heading3"/>
      </w:pPr>
      <w:bookmarkStart w:id="49" w:name="_Toc501057979"/>
      <w:r w:rsidRPr="00441BFA">
        <w:lastRenderedPageBreak/>
        <w:t>Project management</w:t>
      </w:r>
      <w:bookmarkEnd w:id="49"/>
      <w:r w:rsidRPr="00441BFA">
        <w:t xml:space="preserve"> </w:t>
      </w:r>
    </w:p>
    <w:p w14:paraId="26F6B68F" w14:textId="77777777" w:rsidR="00CC5BC3" w:rsidRPr="00D218B9" w:rsidRDefault="00CC5BC3" w:rsidP="00CC5BC3"/>
    <w:p w14:paraId="61C64485" w14:textId="77777777" w:rsidR="00CC5BC3" w:rsidRPr="00441BFA" w:rsidRDefault="00CC5BC3" w:rsidP="00CC5BC3">
      <w:pPr>
        <w:rPr>
          <w:rFonts w:cs="Times New Roman"/>
        </w:rPr>
      </w:pPr>
    </w:p>
    <w:p w14:paraId="0E3F817B" w14:textId="77777777" w:rsidR="00CC5BC3" w:rsidRDefault="00CC5BC3" w:rsidP="00CC5BC3">
      <w:pPr>
        <w:pStyle w:val="ListParagraph"/>
        <w:numPr>
          <w:ilvl w:val="0"/>
          <w:numId w:val="16"/>
        </w:numPr>
        <w:spacing w:after="0" w:line="240" w:lineRule="auto"/>
        <w:rPr>
          <w:rFonts w:cs="Times New Roman"/>
        </w:rPr>
      </w:pPr>
      <w:r w:rsidRPr="00441BFA">
        <w:rPr>
          <w:rFonts w:cs="Times New Roman"/>
        </w:rPr>
        <w:t>Gantt Chart</w:t>
      </w: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77777777"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7777777" w:rsidR="001E533A" w:rsidRDefault="001E533A" w:rsidP="00CC5BC3">
      <w:pPr>
        <w:pStyle w:val="ListParagraph"/>
        <w:rPr>
          <w:rFonts w:cs="Times New Roman"/>
        </w:rPr>
      </w:pPr>
    </w:p>
    <w:p w14:paraId="76288016" w14:textId="7211211B" w:rsidR="001E533A" w:rsidRDefault="001E533A" w:rsidP="00CC5BC3">
      <w:pPr>
        <w:pStyle w:val="ListParagraph"/>
        <w:rPr>
          <w:rFonts w:cs="Times New Roman"/>
        </w:rPr>
      </w:pPr>
    </w:p>
    <w:p w14:paraId="0AC6C096" w14:textId="77777777" w:rsidR="001E533A" w:rsidRDefault="001E533A" w:rsidP="00CC5BC3">
      <w:pPr>
        <w:pStyle w:val="ListParagraph"/>
        <w:rPr>
          <w:rFonts w:cs="Times New Roman"/>
        </w:rPr>
      </w:pPr>
    </w:p>
    <w:p w14:paraId="05D6DFE3" w14:textId="16300B43" w:rsidR="001E533A" w:rsidRDefault="001E533A" w:rsidP="00CC5BC3">
      <w:pPr>
        <w:pStyle w:val="ListParagraph"/>
        <w:rPr>
          <w:rFonts w:cs="Times New Roman"/>
        </w:rPr>
      </w:pPr>
      <w:bookmarkStart w:id="50" w:name="_GoBack"/>
      <w:r>
        <w:rPr>
          <w:noProof/>
          <w:lang w:eastAsia="en-GB"/>
        </w:rPr>
        <w:drawing>
          <wp:anchor distT="0" distB="0" distL="114300" distR="114300" simplePos="0" relativeHeight="251780096" behindDoc="1" locked="0" layoutInCell="1" allowOverlap="1" wp14:anchorId="5B055558" wp14:editId="4C2CC5F5">
            <wp:simplePos x="0" y="0"/>
            <wp:positionH relativeFrom="column">
              <wp:posOffset>-1650365</wp:posOffset>
            </wp:positionH>
            <wp:positionV relativeFrom="paragraph">
              <wp:posOffset>166370</wp:posOffset>
            </wp:positionV>
            <wp:extent cx="7549515" cy="3441700"/>
            <wp:effectExtent l="0" t="3492" r="0" b="0"/>
            <wp:wrapTight wrapText="bothSides">
              <wp:wrapPolygon edited="0">
                <wp:start x="-10" y="21578"/>
                <wp:lineTo x="21519" y="21578"/>
                <wp:lineTo x="21519" y="177"/>
                <wp:lineTo x="-10" y="177"/>
                <wp:lineTo x="-10" y="21578"/>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549515" cy="34417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p>
    <w:p w14:paraId="1F57AD15" w14:textId="77777777"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5CFFBFF1" w14:textId="77777777" w:rsidR="001E533A" w:rsidRDefault="001E533A" w:rsidP="00CC5BC3">
      <w:pPr>
        <w:pStyle w:val="ListParagraph"/>
        <w:rPr>
          <w:rFonts w:cs="Times New Roman"/>
        </w:rPr>
      </w:pPr>
    </w:p>
    <w:p w14:paraId="5A736D1F" w14:textId="77777777" w:rsidR="001E533A" w:rsidRDefault="001E533A" w:rsidP="00CC5BC3">
      <w:pPr>
        <w:pStyle w:val="ListParagraph"/>
        <w:rPr>
          <w:rFonts w:cs="Times New Roman"/>
        </w:rPr>
      </w:pPr>
    </w:p>
    <w:p w14:paraId="192E1FAC" w14:textId="77777777" w:rsidR="001E533A" w:rsidRDefault="001E533A" w:rsidP="00CC5BC3">
      <w:pPr>
        <w:pStyle w:val="ListParagraph"/>
        <w:rPr>
          <w:rFonts w:cs="Times New Roman"/>
        </w:rPr>
      </w:pPr>
    </w:p>
    <w:p w14:paraId="1981C20F" w14:textId="77777777" w:rsidR="001E533A" w:rsidRDefault="001E533A" w:rsidP="00CC5BC3">
      <w:pPr>
        <w:pStyle w:val="ListParagraph"/>
        <w:rPr>
          <w:rFonts w:cs="Times New Roman"/>
        </w:rPr>
      </w:pPr>
    </w:p>
    <w:p w14:paraId="21FE723F" w14:textId="77777777" w:rsidR="001E533A" w:rsidRPr="00F37A35" w:rsidRDefault="001E533A" w:rsidP="00CC5BC3">
      <w:pPr>
        <w:pStyle w:val="ListParagraph"/>
        <w:rPr>
          <w:rFonts w:cs="Times New Roman"/>
        </w:rPr>
      </w:pPr>
    </w:p>
    <w:p w14:paraId="42170C06" w14:textId="4F6AEE06" w:rsidR="001E533A" w:rsidRDefault="001E533A" w:rsidP="000203C1">
      <w:pPr>
        <w:jc w:val="center"/>
        <w:rPr>
          <w:rFonts w:cs="Times New Roman"/>
        </w:rPr>
      </w:pPr>
    </w:p>
    <w:p w14:paraId="09351ECB" w14:textId="1B7DE964" w:rsidR="001E533A" w:rsidRDefault="001E533A" w:rsidP="000203C1">
      <w:pPr>
        <w:jc w:val="center"/>
        <w:rPr>
          <w:rFonts w:cs="Times New Roman"/>
        </w:rPr>
      </w:pPr>
    </w:p>
    <w:p w14:paraId="55EB18B4" w14:textId="07C5B7B0" w:rsidR="001E533A" w:rsidRDefault="001E533A" w:rsidP="000203C1">
      <w:pPr>
        <w:jc w:val="center"/>
        <w:rPr>
          <w:rFonts w:cs="Times New Roman"/>
        </w:rPr>
      </w:pPr>
    </w:p>
    <w:p w14:paraId="751E203E" w14:textId="7675E893" w:rsidR="000203C1" w:rsidRDefault="000203C1" w:rsidP="000203C1">
      <w:pPr>
        <w:jc w:val="center"/>
        <w:rPr>
          <w:rFonts w:cs="Times New Roman"/>
        </w:rPr>
      </w:pPr>
    </w:p>
    <w:p w14:paraId="371F8BC1" w14:textId="77777777" w:rsidR="001E533A" w:rsidRDefault="001E533A" w:rsidP="000203C1">
      <w:pPr>
        <w:jc w:val="center"/>
        <w:rPr>
          <w:rFonts w:cs="Times New Roman"/>
        </w:rPr>
      </w:pPr>
    </w:p>
    <w:p w14:paraId="50414733" w14:textId="77777777" w:rsidR="001E533A" w:rsidRDefault="001E533A" w:rsidP="000203C1">
      <w:pPr>
        <w:jc w:val="center"/>
        <w:rPr>
          <w:rFonts w:cs="Times New Roman"/>
        </w:rPr>
      </w:pPr>
    </w:p>
    <w:p w14:paraId="7355526E" w14:textId="77777777" w:rsidR="001E533A" w:rsidRPr="004A2363" w:rsidRDefault="001E533A" w:rsidP="000203C1">
      <w:pPr>
        <w:jc w:val="center"/>
        <w:rPr>
          <w:rFonts w:cs="Times New Roman"/>
        </w:rPr>
      </w:pPr>
    </w:p>
    <w:p w14:paraId="4CDBD465" w14:textId="77777777" w:rsidR="00CC5BC3" w:rsidRDefault="00CC5BC3" w:rsidP="00CC5BC3">
      <w:pPr>
        <w:pStyle w:val="ListParagraph"/>
        <w:numPr>
          <w:ilvl w:val="0"/>
          <w:numId w:val="16"/>
        </w:numPr>
        <w:spacing w:after="0" w:line="240" w:lineRule="auto"/>
        <w:rPr>
          <w:rFonts w:cs="Times New Roman"/>
        </w:rPr>
      </w:pPr>
      <w:r w:rsidRPr="00441BFA">
        <w:rPr>
          <w:rFonts w:cs="Times New Roman"/>
        </w:rPr>
        <w:t xml:space="preserve">Critical Path </w:t>
      </w:r>
    </w:p>
    <w:p w14:paraId="286FF332" w14:textId="77777777" w:rsidR="00CC5BC3" w:rsidRDefault="00CC5BC3" w:rsidP="00CC5BC3">
      <w:pPr>
        <w:rPr>
          <w:rFonts w:cs="Times New Roman"/>
        </w:rPr>
      </w:pPr>
    </w:p>
    <w:p w14:paraId="69D18A19" w14:textId="77777777" w:rsidR="00CC5BC3" w:rsidRDefault="00CC5BC3" w:rsidP="00CC5BC3">
      <w:pPr>
        <w:rPr>
          <w:rFonts w:cs="Times New Roman"/>
        </w:rPr>
      </w:pPr>
    </w:p>
    <w:p w14:paraId="26ABBF1E" w14:textId="64453563" w:rsidR="00CC5BC3" w:rsidRDefault="00CC5BC3" w:rsidP="00CC5BC3">
      <w:pPr>
        <w:rPr>
          <w:rFonts w:cs="Times New Roman"/>
        </w:rPr>
      </w:pPr>
      <w:r>
        <w:rPr>
          <w:rFonts w:cs="Times New Roman"/>
          <w:noProof/>
          <w:lang w:eastAsia="en-GB"/>
        </w:rPr>
        <w:drawing>
          <wp:inline distT="0" distB="0" distL="0" distR="0" wp14:anchorId="77AC9A62" wp14:editId="33ABA15B">
            <wp:extent cx="5723890" cy="3356610"/>
            <wp:effectExtent l="0" t="0" r="0" b="0"/>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3890" cy="3356610"/>
                    </a:xfrm>
                    <a:prstGeom prst="rect">
                      <a:avLst/>
                    </a:prstGeom>
                    <a:noFill/>
                    <a:ln>
                      <a:noFill/>
                    </a:ln>
                  </pic:spPr>
                </pic:pic>
              </a:graphicData>
            </a:graphic>
          </wp:inline>
        </w:drawing>
      </w: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77777777" w:rsidR="00CC5BC3" w:rsidRPr="004A2363" w:rsidRDefault="00CC5BC3" w:rsidP="00CC5BC3">
      <w:pPr>
        <w:rPr>
          <w:rFonts w:cs="Times New Roman"/>
        </w:rPr>
      </w:pPr>
    </w:p>
    <w:p w14:paraId="1663F441" w14:textId="77777777" w:rsidR="00CC5BC3" w:rsidRDefault="00CC5BC3" w:rsidP="00CC5BC3">
      <w:pPr>
        <w:pStyle w:val="ListParagraph"/>
        <w:numPr>
          <w:ilvl w:val="0"/>
          <w:numId w:val="16"/>
        </w:numPr>
        <w:spacing w:after="0" w:line="240" w:lineRule="auto"/>
        <w:rPr>
          <w:rFonts w:cs="Times New Roman"/>
        </w:rPr>
      </w:pPr>
      <w:r>
        <w:rPr>
          <w:rFonts w:cs="Times New Roman"/>
        </w:rPr>
        <w:t xml:space="preserve">Work Breakdown </w:t>
      </w:r>
    </w:p>
    <w:p w14:paraId="139E11F2" w14:textId="77777777" w:rsidR="00CC5BC3" w:rsidRPr="00441BFA" w:rsidRDefault="00CC5BC3" w:rsidP="00CC5BC3">
      <w:pPr>
        <w:pStyle w:val="ListParagraph"/>
        <w:rPr>
          <w:rFonts w:cs="Times New Roman"/>
        </w:rPr>
      </w:pPr>
    </w:p>
    <w:p w14:paraId="32232A76" w14:textId="77777777" w:rsidR="00CC5BC3" w:rsidRPr="00441BFA" w:rsidRDefault="00CC5BC3" w:rsidP="00CC5BC3">
      <w:pPr>
        <w:pStyle w:val="ListParagraph"/>
        <w:rPr>
          <w:rFonts w:cs="Times New Roman"/>
        </w:rPr>
      </w:pPr>
    </w:p>
    <w:p w14:paraId="0A20B787" w14:textId="77777777" w:rsidR="00CC5BC3" w:rsidRPr="00441BFA" w:rsidRDefault="00CC5BC3" w:rsidP="00CC5BC3">
      <w:pPr>
        <w:pStyle w:val="ListParagraph"/>
        <w:rPr>
          <w:rFonts w:cs="Times New Roman"/>
        </w:rPr>
      </w:pPr>
      <w:r w:rsidRPr="00441BFA">
        <w:rPr>
          <w:rFonts w:cs="Times New Roman"/>
        </w:rPr>
        <w:t xml:space="preserve"> </w:t>
      </w:r>
    </w:p>
    <w:p w14:paraId="242D7489" w14:textId="77777777" w:rsidR="00CC5BC3" w:rsidRPr="00441BFA" w:rsidRDefault="00CC5BC3" w:rsidP="00CC5BC3">
      <w:r>
        <w:rPr>
          <w:rFonts w:cs="Times New Roman"/>
          <w:noProof/>
          <w:lang w:eastAsia="en-GB"/>
        </w:rPr>
        <w:drawing>
          <wp:inline distT="0" distB="0" distL="0" distR="0" wp14:anchorId="5A59EE5B" wp14:editId="471A1225">
            <wp:extent cx="6330673" cy="1913810"/>
            <wp:effectExtent l="0" t="0" r="0" b="0"/>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69661" cy="1925596"/>
                    </a:xfrm>
                    <a:prstGeom prst="rect">
                      <a:avLst/>
                    </a:prstGeom>
                    <a:noFill/>
                    <a:ln>
                      <a:noFill/>
                    </a:ln>
                  </pic:spPr>
                </pic:pic>
              </a:graphicData>
            </a:graphic>
          </wp:inline>
        </w:drawing>
      </w:r>
    </w:p>
    <w:p w14:paraId="21A6656A" w14:textId="77777777" w:rsidR="00CC5BC3" w:rsidRPr="004474BF" w:rsidRDefault="00CC5BC3" w:rsidP="002C090E">
      <w:pPr>
        <w:rPr>
          <w:rFonts w:cstheme="minorHAnsi"/>
          <w:sz w:val="24"/>
          <w:szCs w:val="24"/>
          <w:lang w:eastAsia="en-GB"/>
        </w:rPr>
      </w:pPr>
    </w:p>
    <w:p w14:paraId="08B06F14" w14:textId="4AB4F5DF" w:rsidR="002C090E" w:rsidRPr="004474BF" w:rsidRDefault="002C090E" w:rsidP="002C090E">
      <w:pPr>
        <w:rPr>
          <w:rFonts w:cstheme="minorHAnsi"/>
          <w:sz w:val="24"/>
          <w:szCs w:val="24"/>
          <w:lang w:eastAsia="en-GB"/>
        </w:rPr>
      </w:pPr>
    </w:p>
    <w:p w14:paraId="73A1FACD" w14:textId="77777777" w:rsidR="002C090E" w:rsidRPr="004474BF" w:rsidRDefault="002C090E" w:rsidP="002C090E">
      <w:pPr>
        <w:rPr>
          <w:rFonts w:eastAsia="Times New Roman" w:cstheme="minorHAnsi"/>
          <w:sz w:val="24"/>
          <w:szCs w:val="24"/>
          <w:lang w:eastAsia="en-GB"/>
        </w:rPr>
      </w:pPr>
    </w:p>
    <w:p w14:paraId="4B917435" w14:textId="6EE4A385" w:rsidR="0043648F" w:rsidRPr="004474BF" w:rsidRDefault="0043648F" w:rsidP="002C090E">
      <w:pPr>
        <w:rPr>
          <w:rFonts w:cstheme="minorHAnsi"/>
        </w:rPr>
      </w:pPr>
    </w:p>
    <w:sectPr w:rsidR="0043648F" w:rsidRPr="004474BF"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7196EE" w14:textId="77777777" w:rsidR="0080455F" w:rsidRDefault="0080455F" w:rsidP="009A1F12">
      <w:r>
        <w:separator/>
      </w:r>
    </w:p>
  </w:endnote>
  <w:endnote w:type="continuationSeparator" w:id="0">
    <w:p w14:paraId="0C0B5E5F" w14:textId="77777777" w:rsidR="0080455F" w:rsidRDefault="0080455F"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79698A" w14:textId="77777777" w:rsidR="0080455F" w:rsidRDefault="0080455F" w:rsidP="009A1F12">
      <w:r>
        <w:separator/>
      </w:r>
    </w:p>
  </w:footnote>
  <w:footnote w:type="continuationSeparator" w:id="0">
    <w:p w14:paraId="44A1D0E2" w14:textId="77777777" w:rsidR="0080455F" w:rsidRDefault="0080455F"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91312D" w:rsidRDefault="0091312D">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44755" w:rsidRPr="00844755">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91312D" w:rsidRDefault="009131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3">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1">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5"/>
  </w:num>
  <w:num w:numId="3">
    <w:abstractNumId w:val="16"/>
  </w:num>
  <w:num w:numId="4">
    <w:abstractNumId w:val="3"/>
  </w:num>
  <w:num w:numId="5">
    <w:abstractNumId w:val="14"/>
  </w:num>
  <w:num w:numId="6">
    <w:abstractNumId w:val="2"/>
  </w:num>
  <w:num w:numId="7">
    <w:abstractNumId w:val="4"/>
  </w:num>
  <w:num w:numId="8">
    <w:abstractNumId w:val="17"/>
  </w:num>
  <w:num w:numId="9">
    <w:abstractNumId w:val="12"/>
  </w:num>
  <w:num w:numId="10">
    <w:abstractNumId w:val="19"/>
  </w:num>
  <w:num w:numId="11">
    <w:abstractNumId w:val="8"/>
  </w:num>
  <w:num w:numId="12">
    <w:abstractNumId w:val="10"/>
  </w:num>
  <w:num w:numId="13">
    <w:abstractNumId w:val="10"/>
    <w:lvlOverride w:ilvl="1">
      <w:lvl w:ilvl="1">
        <w:numFmt w:val="bullet"/>
        <w:lvlText w:val=""/>
        <w:lvlJc w:val="left"/>
        <w:pPr>
          <w:tabs>
            <w:tab w:val="num" w:pos="1440"/>
          </w:tabs>
          <w:ind w:left="1440" w:hanging="360"/>
        </w:pPr>
        <w:rPr>
          <w:rFonts w:ascii="Symbol" w:hAnsi="Symbol" w:hint="default"/>
          <w:sz w:val="20"/>
        </w:rPr>
      </w:lvl>
    </w:lvlOverride>
  </w:num>
  <w:num w:numId="14">
    <w:abstractNumId w:val="11"/>
  </w:num>
  <w:num w:numId="15">
    <w:abstractNumId w:val="9"/>
  </w:num>
  <w:num w:numId="16">
    <w:abstractNumId w:val="21"/>
  </w:num>
  <w:num w:numId="17">
    <w:abstractNumId w:val="6"/>
  </w:num>
  <w:num w:numId="18">
    <w:abstractNumId w:val="20"/>
  </w:num>
  <w:num w:numId="19">
    <w:abstractNumId w:val="0"/>
  </w:num>
  <w:num w:numId="20">
    <w:abstractNumId w:val="18"/>
  </w:num>
  <w:num w:numId="21">
    <w:abstractNumId w:val="1"/>
  </w:num>
  <w:num w:numId="22">
    <w:abstractNumId w:val="15"/>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64ED7"/>
    <w:rsid w:val="00066651"/>
    <w:rsid w:val="00077FAE"/>
    <w:rsid w:val="00094380"/>
    <w:rsid w:val="000975CE"/>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663FC"/>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1267F"/>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240A"/>
    <w:rsid w:val="005247B2"/>
    <w:rsid w:val="00542CAF"/>
    <w:rsid w:val="00571D9D"/>
    <w:rsid w:val="00595745"/>
    <w:rsid w:val="005A3593"/>
    <w:rsid w:val="005A622E"/>
    <w:rsid w:val="005B5A82"/>
    <w:rsid w:val="005F3AD1"/>
    <w:rsid w:val="0060384B"/>
    <w:rsid w:val="00626CCA"/>
    <w:rsid w:val="0063183E"/>
    <w:rsid w:val="0066376A"/>
    <w:rsid w:val="00666FD5"/>
    <w:rsid w:val="0067160B"/>
    <w:rsid w:val="00673E97"/>
    <w:rsid w:val="00674C4A"/>
    <w:rsid w:val="006C0772"/>
    <w:rsid w:val="006C4B6F"/>
    <w:rsid w:val="006D6F74"/>
    <w:rsid w:val="006E2E43"/>
    <w:rsid w:val="0072550C"/>
    <w:rsid w:val="00726EF1"/>
    <w:rsid w:val="00747639"/>
    <w:rsid w:val="00752B3B"/>
    <w:rsid w:val="007A2C38"/>
    <w:rsid w:val="007C6C4E"/>
    <w:rsid w:val="007D4045"/>
    <w:rsid w:val="007D78CA"/>
    <w:rsid w:val="007E5CB6"/>
    <w:rsid w:val="007F504B"/>
    <w:rsid w:val="00800BDF"/>
    <w:rsid w:val="0080177B"/>
    <w:rsid w:val="0080455F"/>
    <w:rsid w:val="008066E7"/>
    <w:rsid w:val="00807B44"/>
    <w:rsid w:val="00820825"/>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D308B"/>
    <w:rsid w:val="008D469A"/>
    <w:rsid w:val="008F77CC"/>
    <w:rsid w:val="0090007E"/>
    <w:rsid w:val="00904E1D"/>
    <w:rsid w:val="009102D6"/>
    <w:rsid w:val="0091312D"/>
    <w:rsid w:val="00925B15"/>
    <w:rsid w:val="00931FD1"/>
    <w:rsid w:val="00951C7C"/>
    <w:rsid w:val="009648CF"/>
    <w:rsid w:val="00965FF1"/>
    <w:rsid w:val="00973521"/>
    <w:rsid w:val="009959AF"/>
    <w:rsid w:val="009A07F6"/>
    <w:rsid w:val="009A17D1"/>
    <w:rsid w:val="009A1F12"/>
    <w:rsid w:val="009D30CB"/>
    <w:rsid w:val="009D392A"/>
    <w:rsid w:val="009F0A86"/>
    <w:rsid w:val="00A06DA6"/>
    <w:rsid w:val="00A228AA"/>
    <w:rsid w:val="00A25B0A"/>
    <w:rsid w:val="00A462C7"/>
    <w:rsid w:val="00A5743D"/>
    <w:rsid w:val="00A57BE2"/>
    <w:rsid w:val="00A612A7"/>
    <w:rsid w:val="00A75942"/>
    <w:rsid w:val="00A85ACD"/>
    <w:rsid w:val="00A92901"/>
    <w:rsid w:val="00A95038"/>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F04A8"/>
    <w:rsid w:val="00BF3EA7"/>
    <w:rsid w:val="00C0224E"/>
    <w:rsid w:val="00C20B74"/>
    <w:rsid w:val="00C2137F"/>
    <w:rsid w:val="00C217C6"/>
    <w:rsid w:val="00C22678"/>
    <w:rsid w:val="00C26B7E"/>
    <w:rsid w:val="00C32BD2"/>
    <w:rsid w:val="00C41FA5"/>
    <w:rsid w:val="00C536BF"/>
    <w:rsid w:val="00C60FD1"/>
    <w:rsid w:val="00C677F2"/>
    <w:rsid w:val="00C7109D"/>
    <w:rsid w:val="00C71EB4"/>
    <w:rsid w:val="00C7284E"/>
    <w:rsid w:val="00C7638D"/>
    <w:rsid w:val="00C97B87"/>
    <w:rsid w:val="00CC5BC3"/>
    <w:rsid w:val="00CC6270"/>
    <w:rsid w:val="00CC6425"/>
    <w:rsid w:val="00CD0AE2"/>
    <w:rsid w:val="00CD307D"/>
    <w:rsid w:val="00CE4743"/>
    <w:rsid w:val="00CE6AD0"/>
    <w:rsid w:val="00CF5D45"/>
    <w:rsid w:val="00D04D7D"/>
    <w:rsid w:val="00D2648C"/>
    <w:rsid w:val="00D31B4D"/>
    <w:rsid w:val="00D51ACE"/>
    <w:rsid w:val="00D67815"/>
    <w:rsid w:val="00D82590"/>
    <w:rsid w:val="00D96014"/>
    <w:rsid w:val="00DA757A"/>
    <w:rsid w:val="00DD214E"/>
    <w:rsid w:val="00DF592B"/>
    <w:rsid w:val="00DF5A4F"/>
    <w:rsid w:val="00E04EBA"/>
    <w:rsid w:val="00E07E64"/>
    <w:rsid w:val="00E41B5C"/>
    <w:rsid w:val="00E42481"/>
    <w:rsid w:val="00E613A6"/>
    <w:rsid w:val="00E64CD5"/>
    <w:rsid w:val="00E818FF"/>
    <w:rsid w:val="00E91D36"/>
    <w:rsid w:val="00E97D99"/>
    <w:rsid w:val="00EA3639"/>
    <w:rsid w:val="00EA629B"/>
    <w:rsid w:val="00EF00B3"/>
    <w:rsid w:val="00F00470"/>
    <w:rsid w:val="00F15F17"/>
    <w:rsid w:val="00F45402"/>
    <w:rsid w:val="00F80E53"/>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415A2-CA2F-4CE1-8938-0A36B01F8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36</Pages>
  <Words>5785</Words>
  <Characters>32979</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131</cp:revision>
  <dcterms:created xsi:type="dcterms:W3CDTF">2017-12-02T12:32:00Z</dcterms:created>
  <dcterms:modified xsi:type="dcterms:W3CDTF">2017-12-15T02:46:00Z</dcterms:modified>
</cp:coreProperties>
</file>